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2D9C4" w14:textId="77777777" w:rsidR="000D50B8" w:rsidRPr="008D3E67" w:rsidRDefault="000D50B8" w:rsidP="000F5C17">
      <w:pPr>
        <w:rPr>
          <w:rFonts w:ascii="Arial Nova Cond" w:hAnsi="Arial Nova Cond"/>
        </w:rPr>
      </w:pPr>
    </w:p>
    <w:p w14:paraId="6F4FF14C" w14:textId="1B0B935F" w:rsidR="00491C62" w:rsidRPr="008D3E67" w:rsidRDefault="005839AA" w:rsidP="000F5C17">
      <w:pPr>
        <w:rPr>
          <w:rFonts w:ascii="Arial Nova Cond" w:hAnsi="Arial Nova Cond"/>
          <w:sz w:val="24"/>
          <w:szCs w:val="24"/>
          <w:u w:val="single"/>
          <w:lang w:val="nl-NL"/>
        </w:rPr>
      </w:pPr>
      <w:r w:rsidRPr="008D3E67">
        <w:rPr>
          <w:rFonts w:ascii="Arial Nova Cond" w:hAnsi="Arial Nova Cond"/>
          <w:sz w:val="24"/>
          <w:szCs w:val="24"/>
          <w:u w:val="single"/>
          <w:lang w:val="nl-NL"/>
        </w:rPr>
        <w:t>Veiligheidsvoorschriften</w:t>
      </w:r>
    </w:p>
    <w:p w14:paraId="525EE404"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1D5E615F" w14:textId="642966F4"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noProof/>
          <w:lang w:val="en-GB" w:eastAsia="en-GB"/>
        </w:rPr>
        <w:drawing>
          <wp:anchor distT="0" distB="0" distL="114300" distR="114300" simplePos="0" relativeHeight="251647488" behindDoc="0" locked="0" layoutInCell="1" allowOverlap="1" wp14:anchorId="1D1BB942" wp14:editId="5876E483">
            <wp:simplePos x="0" y="0"/>
            <wp:positionH relativeFrom="column">
              <wp:posOffset>-162560</wp:posOffset>
            </wp:positionH>
            <wp:positionV relativeFrom="paragraph">
              <wp:posOffset>35560</wp:posOffset>
            </wp:positionV>
            <wp:extent cx="638810" cy="676910"/>
            <wp:effectExtent l="0" t="0" r="8890" b="889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810" cy="676910"/>
                    </a:xfrm>
                    <a:prstGeom prst="rect">
                      <a:avLst/>
                    </a:prstGeom>
                    <a:noFill/>
                  </pic:spPr>
                </pic:pic>
              </a:graphicData>
            </a:graphic>
            <wp14:sizeRelH relativeFrom="page">
              <wp14:pctWidth>0</wp14:pctWidth>
            </wp14:sizeRelH>
            <wp14:sizeRelV relativeFrom="page">
              <wp14:pctHeight>0</wp14:pctHeight>
            </wp14:sizeRelV>
          </wp:anchor>
        </w:drawing>
      </w:r>
      <w:r w:rsidRPr="008D3E67">
        <w:rPr>
          <w:rFonts w:ascii="Arial Nova Cond" w:hAnsi="Arial Nova Cond"/>
          <w:lang w:val="nl-NL"/>
        </w:rPr>
        <w:t>Dit symbool wordt overal in dit veiligheidsvoorschrift gebruikt om u te wijzen op een belangrijke zaak of uit te voeren handeling, ten einde veilig met deze door Site</w:t>
      </w:r>
      <w:r w:rsidRPr="008D3E67">
        <w:rPr>
          <w:rFonts w:ascii="Arial Nova Cond" w:hAnsi="Arial Nova Cond"/>
          <w:i/>
          <w:lang w:val="nl-NL"/>
        </w:rPr>
        <w:t>Tec</w:t>
      </w:r>
      <w:r w:rsidRPr="008D3E67">
        <w:rPr>
          <w:rFonts w:ascii="Arial Nova Cond" w:hAnsi="Arial Nova Cond"/>
          <w:lang w:val="nl-NL"/>
        </w:rPr>
        <w:t xml:space="preserve"> gefabriceerde machine te kunnen werken.</w:t>
      </w:r>
    </w:p>
    <w:p w14:paraId="48CA2CEA"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0F29D7B7"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53453EA0"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De machine is ontworpen en gefabriceerd volgens de laatste stand der techniek en volgens de alom gangbare en geaccepteerde veiligheidsnormen en -voorschriften. Het is echter niet ondenkbaar dat tijdens de bediening van de machine, de veiligheid van de bediener of eventueel van derden lijfelijk in gevaar komt, c.q. dat de machine of goederen van derden schade oplopen.</w:t>
      </w:r>
    </w:p>
    <w:p w14:paraId="22807457" w14:textId="558395E6"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noProof/>
          <w:lang w:val="en-GB" w:eastAsia="en-GB"/>
        </w:rPr>
        <w:drawing>
          <wp:anchor distT="0" distB="0" distL="114300" distR="114300" simplePos="0" relativeHeight="251648512" behindDoc="0" locked="0" layoutInCell="1" allowOverlap="1" wp14:anchorId="4B9ED2AC" wp14:editId="5EF41983">
            <wp:simplePos x="0" y="0"/>
            <wp:positionH relativeFrom="column">
              <wp:posOffset>-162560</wp:posOffset>
            </wp:positionH>
            <wp:positionV relativeFrom="paragraph">
              <wp:posOffset>146685</wp:posOffset>
            </wp:positionV>
            <wp:extent cx="638810" cy="676910"/>
            <wp:effectExtent l="0" t="0" r="8890" b="889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810" cy="676910"/>
                    </a:xfrm>
                    <a:prstGeom prst="rect">
                      <a:avLst/>
                    </a:prstGeom>
                    <a:noFill/>
                  </pic:spPr>
                </pic:pic>
              </a:graphicData>
            </a:graphic>
            <wp14:sizeRelH relativeFrom="page">
              <wp14:pctWidth>0</wp14:pctWidth>
            </wp14:sizeRelH>
            <wp14:sizeRelV relativeFrom="page">
              <wp14:pctHeight>0</wp14:pctHeight>
            </wp14:sizeRelV>
          </wp:anchor>
        </w:drawing>
      </w:r>
    </w:p>
    <w:p w14:paraId="34FBFCE1" w14:textId="77777777" w:rsidR="005839AA" w:rsidRPr="008D3E67" w:rsidRDefault="005839AA" w:rsidP="005839AA">
      <w:pPr>
        <w:tabs>
          <w:tab w:val="left" w:pos="-1135"/>
          <w:tab w:val="left" w:pos="-568"/>
          <w:tab w:val="left" w:pos="-2"/>
          <w:tab w:val="left" w:pos="5350"/>
        </w:tabs>
        <w:rPr>
          <w:rFonts w:ascii="Arial Nova Cond" w:hAnsi="Arial Nova Cond"/>
          <w:b/>
          <w:lang w:val="nl-NL"/>
        </w:rPr>
      </w:pPr>
      <w:r w:rsidRPr="008D3E67">
        <w:rPr>
          <w:rFonts w:ascii="Arial Nova Cond" w:hAnsi="Arial Nova Cond"/>
          <w:lang w:val="nl-NL"/>
        </w:rPr>
        <w:t xml:space="preserve">De machine mag daarom slechts gebruikt worden indien deze technisch in een uitstekende conditie verkeert zover men dit in alle redelijkheid kan verwachten met inachtneming, en regelmatig gebruik van de bijgeleverde handleiding! Laat geconstateerde gebreken, die de veiligheid in gevaar kunnen brengen, </w:t>
      </w:r>
      <w:r w:rsidRPr="008D3E67">
        <w:rPr>
          <w:rFonts w:ascii="Arial Nova Cond" w:hAnsi="Arial Nova Cond"/>
          <w:b/>
          <w:lang w:val="nl-NL"/>
        </w:rPr>
        <w:t>onmiddellijk herstellen!</w:t>
      </w:r>
    </w:p>
    <w:p w14:paraId="42212452"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0C7B3CCD"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U bent wettelijk verplicht de mix en/of pomp installatie jaarlijks aan een veiligheidskeuring te onderwerpen.</w:t>
      </w:r>
    </w:p>
    <w:p w14:paraId="6ED8443C"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Deze keuring kan op verzoek door SiteTec worden uitgevoerd.</w:t>
      </w:r>
    </w:p>
    <w:p w14:paraId="79BEA1BD"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214FB7BD"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 xml:space="preserve">De machine is uitsluitend bestemd voor het mixen en/of verpompen van </w:t>
      </w:r>
      <w:proofErr w:type="spellStart"/>
      <w:r w:rsidRPr="008D3E67">
        <w:rPr>
          <w:rFonts w:ascii="Arial Nova Cond" w:hAnsi="Arial Nova Cond"/>
          <w:lang w:val="nl-NL"/>
        </w:rPr>
        <w:t>bentoniet</w:t>
      </w:r>
      <w:proofErr w:type="spellEnd"/>
      <w:r w:rsidRPr="008D3E67">
        <w:rPr>
          <w:rFonts w:ascii="Arial Nova Cond" w:hAnsi="Arial Nova Cond"/>
          <w:lang w:val="nl-NL"/>
        </w:rPr>
        <w:t>. Het gebruik van de machine voor andere doeleinden dan hierboven omschreven, zal door SiteTec worden beschouwd als oneigenlijk gebruik, met alle risico’s voor rekening van de gebruiker zelf.</w:t>
      </w:r>
    </w:p>
    <w:p w14:paraId="0A488CAE" w14:textId="1122DE39"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noProof/>
          <w:lang w:val="en-GB" w:eastAsia="en-GB"/>
        </w:rPr>
        <w:drawing>
          <wp:anchor distT="0" distB="0" distL="114300" distR="114300" simplePos="0" relativeHeight="251649536" behindDoc="0" locked="0" layoutInCell="1" allowOverlap="1" wp14:anchorId="2704E515" wp14:editId="12D1AE92">
            <wp:simplePos x="0" y="0"/>
            <wp:positionH relativeFrom="column">
              <wp:posOffset>-276860</wp:posOffset>
            </wp:positionH>
            <wp:positionV relativeFrom="paragraph">
              <wp:posOffset>95250</wp:posOffset>
            </wp:positionV>
            <wp:extent cx="746760" cy="670560"/>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6760" cy="670560"/>
                    </a:xfrm>
                    <a:prstGeom prst="rect">
                      <a:avLst/>
                    </a:prstGeom>
                    <a:noFill/>
                  </pic:spPr>
                </pic:pic>
              </a:graphicData>
            </a:graphic>
            <wp14:sizeRelH relativeFrom="page">
              <wp14:pctWidth>0</wp14:pctWidth>
            </wp14:sizeRelH>
            <wp14:sizeRelV relativeFrom="page">
              <wp14:pctHeight>0</wp14:pctHeight>
            </wp14:sizeRelV>
          </wp:anchor>
        </w:drawing>
      </w:r>
    </w:p>
    <w:p w14:paraId="1C499979"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Correct gebruik van de machine impliceert echter dat men goede nota neemt van het gebruik, onderhoud en de geregelde inspecties die de handleiding voorschrijft</w:t>
      </w:r>
    </w:p>
    <w:p w14:paraId="4E917B84"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3E3C5883"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2C1C6019"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579F75FF"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1B7EAC74" w14:textId="77777777" w:rsidR="005839AA" w:rsidRPr="008D3E67" w:rsidRDefault="005839AA" w:rsidP="005839AA">
      <w:pPr>
        <w:tabs>
          <w:tab w:val="left" w:pos="-1135"/>
          <w:tab w:val="left" w:pos="-568"/>
          <w:tab w:val="left" w:pos="-2"/>
          <w:tab w:val="left" w:pos="5350"/>
        </w:tabs>
        <w:rPr>
          <w:rFonts w:ascii="Arial Nova Cond" w:hAnsi="Arial Nova Cond"/>
          <w:b/>
          <w:lang w:val="nl-NL"/>
        </w:rPr>
      </w:pPr>
      <w:r w:rsidRPr="008D3E67">
        <w:rPr>
          <w:rFonts w:ascii="Arial Nova Cond" w:hAnsi="Arial Nova Cond"/>
          <w:b/>
          <w:u w:val="single"/>
          <w:lang w:val="nl-NL"/>
        </w:rPr>
        <w:t>Organisatorische maatregelen.</w:t>
      </w:r>
    </w:p>
    <w:p w14:paraId="65AA986F"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5CA6C04D"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 xml:space="preserve">Zorg ervoor dat de handleiding zich te allen tijde binnen handbereik van de bediener van de machine bevindt b.v. in de </w:t>
      </w:r>
      <w:proofErr w:type="spellStart"/>
      <w:r w:rsidRPr="008D3E67">
        <w:rPr>
          <w:rFonts w:ascii="Arial Nova Cond" w:hAnsi="Arial Nova Cond"/>
          <w:lang w:val="nl-NL"/>
        </w:rPr>
        <w:t>gereedschapkist</w:t>
      </w:r>
      <w:proofErr w:type="spellEnd"/>
      <w:r w:rsidRPr="008D3E67">
        <w:rPr>
          <w:rFonts w:ascii="Arial Nova Cond" w:hAnsi="Arial Nova Cond"/>
          <w:lang w:val="nl-NL"/>
        </w:rPr>
        <w:t>.</w:t>
      </w:r>
    </w:p>
    <w:p w14:paraId="042C2BFC"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2DA00624"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Voorzie de bediener van voldoende aanvullende instructies (die niet in de handleiding voorkomen) doch die door de heersende omstandigheden op de werkplek worden vereist.</w:t>
      </w:r>
    </w:p>
    <w:p w14:paraId="6F185144"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 xml:space="preserve">Gedacht kan worden aan het rijden met de machine over daarvoor geschikte verhardingen, het werken in beschermende kleding, etc. </w:t>
      </w:r>
    </w:p>
    <w:p w14:paraId="12F294C4"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 xml:space="preserve">Veelal heeft het bedrijf zijn eigen specifieke veiligheid voorschriften. Deze zullen aan het </w:t>
      </w:r>
    </w:p>
    <w:p w14:paraId="7F41EECD"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Onderhoud/instructie handboek dienen te worden toegevoegd.</w:t>
      </w:r>
    </w:p>
    <w:p w14:paraId="1F73393E" w14:textId="77777777" w:rsidR="005839AA" w:rsidRPr="008D3E67" w:rsidRDefault="005839AA" w:rsidP="005839AA">
      <w:pPr>
        <w:tabs>
          <w:tab w:val="left" w:pos="-1135"/>
          <w:tab w:val="left" w:pos="-568"/>
          <w:tab w:val="left" w:pos="-2"/>
          <w:tab w:val="left" w:pos="5350"/>
        </w:tabs>
        <w:rPr>
          <w:rFonts w:ascii="Arial Nova Cond" w:hAnsi="Arial Nova Cond"/>
          <w:b/>
          <w:lang w:val="nl-NL"/>
        </w:rPr>
      </w:pPr>
    </w:p>
    <w:p w14:paraId="2267C249" w14:textId="77777777" w:rsidR="005839AA" w:rsidRPr="008D3E67" w:rsidRDefault="005839AA" w:rsidP="005839AA">
      <w:pPr>
        <w:tabs>
          <w:tab w:val="left" w:pos="-1135"/>
          <w:tab w:val="left" w:pos="-568"/>
          <w:tab w:val="left" w:pos="-2"/>
          <w:tab w:val="left" w:pos="5350"/>
        </w:tabs>
        <w:rPr>
          <w:rFonts w:ascii="Arial Nova Cond" w:hAnsi="Arial Nova Cond"/>
          <w:b/>
          <w:lang w:val="nl-NL"/>
        </w:rPr>
      </w:pPr>
    </w:p>
    <w:p w14:paraId="01953E4B" w14:textId="73D17E88" w:rsidR="005839AA" w:rsidRPr="008D3E67" w:rsidRDefault="005839AA" w:rsidP="005839AA">
      <w:pPr>
        <w:rPr>
          <w:rFonts w:ascii="Arial Nova Cond" w:hAnsi="Arial Nova Cond"/>
          <w:b/>
          <w:snapToGrid w:val="0"/>
          <w:color w:val="000000"/>
          <w:lang w:val="nl-NL"/>
        </w:rPr>
      </w:pPr>
      <w:r w:rsidRPr="008D3E67">
        <w:rPr>
          <w:rFonts w:ascii="Arial Nova Cond" w:hAnsi="Arial Nova Cond"/>
          <w:noProof/>
          <w:lang w:val="en-GB" w:eastAsia="en-GB"/>
        </w:rPr>
        <w:drawing>
          <wp:anchor distT="0" distB="0" distL="114300" distR="114300" simplePos="0" relativeHeight="251650560" behindDoc="0" locked="0" layoutInCell="1" allowOverlap="1" wp14:anchorId="01D50CE2" wp14:editId="62550C9B">
            <wp:simplePos x="0" y="0"/>
            <wp:positionH relativeFrom="column">
              <wp:posOffset>-48260</wp:posOffset>
            </wp:positionH>
            <wp:positionV relativeFrom="paragraph">
              <wp:posOffset>99060</wp:posOffset>
            </wp:positionV>
            <wp:extent cx="638810" cy="676910"/>
            <wp:effectExtent l="0" t="0" r="8890" b="889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810" cy="676910"/>
                    </a:xfrm>
                    <a:prstGeom prst="rect">
                      <a:avLst/>
                    </a:prstGeom>
                    <a:noFill/>
                  </pic:spPr>
                </pic:pic>
              </a:graphicData>
            </a:graphic>
            <wp14:sizeRelH relativeFrom="page">
              <wp14:pctWidth>0</wp14:pctWidth>
            </wp14:sizeRelH>
            <wp14:sizeRelV relativeFrom="page">
              <wp14:pctHeight>0</wp14:pctHeight>
            </wp14:sizeRelV>
          </wp:anchor>
        </w:drawing>
      </w:r>
    </w:p>
    <w:p w14:paraId="55837991" w14:textId="77777777" w:rsidR="005839AA" w:rsidRPr="008D3E67" w:rsidRDefault="005839AA" w:rsidP="005839AA">
      <w:pPr>
        <w:rPr>
          <w:rFonts w:ascii="Arial Nova Cond" w:hAnsi="Arial Nova Cond"/>
          <w:snapToGrid w:val="0"/>
          <w:lang w:val="nl-NL"/>
        </w:rPr>
      </w:pPr>
      <w:r w:rsidRPr="008D3E67">
        <w:rPr>
          <w:rFonts w:ascii="Arial Nova Cond" w:hAnsi="Arial Nova Cond"/>
          <w:b/>
          <w:snapToGrid w:val="0"/>
          <w:color w:val="000000"/>
          <w:lang w:val="nl-NL"/>
        </w:rPr>
        <w:t>WAARSCHUWING:</w:t>
      </w:r>
      <w:r w:rsidRPr="008D3E67">
        <w:rPr>
          <w:rFonts w:ascii="Arial Nova Cond" w:hAnsi="Arial Nova Cond"/>
          <w:snapToGrid w:val="0"/>
          <w:lang w:val="nl-NL"/>
        </w:rPr>
        <w:t xml:space="preserve"> Voordat u de machine in gebruik stelt, dient u de bediening- en gebruikersvoorschriften in de handleiding van tevoren zorgvuldig te lezen. Nieuwe handboeken zijn op verzoek verkrijgbaar. Controleer van tijd tot tijd of de veiligheidsvoorschriften ook daadwerkelijk nageleefd worden.</w:t>
      </w:r>
    </w:p>
    <w:p w14:paraId="2FDBA3F8" w14:textId="77777777" w:rsidR="005839AA" w:rsidRPr="008D3E67" w:rsidRDefault="005839AA" w:rsidP="005839AA">
      <w:pPr>
        <w:rPr>
          <w:rFonts w:ascii="Arial Nova Cond" w:hAnsi="Arial Nova Cond"/>
          <w:lang w:val="nl-NL"/>
        </w:rPr>
      </w:pPr>
    </w:p>
    <w:p w14:paraId="182E1C71" w14:textId="77777777" w:rsidR="005839AA" w:rsidRPr="008D3E67" w:rsidRDefault="005839AA" w:rsidP="005839AA">
      <w:pPr>
        <w:rPr>
          <w:rFonts w:ascii="Arial Nova Cond" w:hAnsi="Arial Nova Cond"/>
          <w:lang w:val="nl-NL"/>
        </w:rPr>
      </w:pPr>
    </w:p>
    <w:p w14:paraId="3C05C922" w14:textId="77777777" w:rsidR="005839AA" w:rsidRPr="008D3E67" w:rsidRDefault="005839AA" w:rsidP="005839AA">
      <w:pPr>
        <w:rPr>
          <w:rFonts w:ascii="Arial Nova Cond" w:hAnsi="Arial Nova Cond"/>
          <w:lang w:val="nl-NL"/>
        </w:rPr>
      </w:pPr>
      <w:r w:rsidRPr="008D3E67">
        <w:rPr>
          <w:rFonts w:ascii="Arial Nova Cond" w:hAnsi="Arial Nova Cond"/>
          <w:lang w:val="nl-NL"/>
        </w:rPr>
        <w:t>Het bedienende personeel mag geen lang haar dragen, noch te ruime (slobberende) kleding, noch ringen om de vingers, aangezien men gauw ergens aan kan blijven haken of verstrikt raken.</w:t>
      </w:r>
    </w:p>
    <w:p w14:paraId="4501EC07" w14:textId="77777777" w:rsidR="005839AA" w:rsidRPr="008D3E67" w:rsidRDefault="005839AA" w:rsidP="005839AA">
      <w:pPr>
        <w:rPr>
          <w:rFonts w:ascii="Arial Nova Cond" w:hAnsi="Arial Nova Cond"/>
          <w:lang w:val="nl-NL"/>
        </w:rPr>
      </w:pPr>
    </w:p>
    <w:p w14:paraId="26215677" w14:textId="77777777" w:rsidR="005839AA" w:rsidRPr="008D3E67" w:rsidRDefault="005839AA" w:rsidP="005839AA">
      <w:pPr>
        <w:tabs>
          <w:tab w:val="left" w:pos="-1135"/>
          <w:tab w:val="left" w:pos="-568"/>
          <w:tab w:val="left" w:pos="-2"/>
          <w:tab w:val="left" w:pos="5350"/>
        </w:tabs>
        <w:rPr>
          <w:rFonts w:ascii="Arial Nova Cond" w:hAnsi="Arial Nova Cond"/>
          <w:noProof/>
          <w:lang w:val="nl-NL" w:eastAsia="en-GB"/>
        </w:rPr>
      </w:pPr>
    </w:p>
    <w:p w14:paraId="67FEDA7C" w14:textId="77777777" w:rsidR="005839AA" w:rsidRPr="008D3E67" w:rsidRDefault="005839AA" w:rsidP="005839AA">
      <w:pPr>
        <w:tabs>
          <w:tab w:val="left" w:pos="-1135"/>
          <w:tab w:val="left" w:pos="-568"/>
          <w:tab w:val="left" w:pos="-2"/>
          <w:tab w:val="left" w:pos="5350"/>
        </w:tabs>
        <w:rPr>
          <w:rFonts w:ascii="Arial Nova Cond" w:hAnsi="Arial Nova Cond"/>
          <w:noProof/>
          <w:lang w:val="nl-NL" w:eastAsia="en-GB"/>
        </w:rPr>
      </w:pPr>
    </w:p>
    <w:p w14:paraId="3710BD49" w14:textId="77777777" w:rsidR="005839AA" w:rsidRPr="008D3E67" w:rsidRDefault="005839AA" w:rsidP="005839AA">
      <w:pPr>
        <w:tabs>
          <w:tab w:val="left" w:pos="-1135"/>
          <w:tab w:val="left" w:pos="-568"/>
          <w:tab w:val="left" w:pos="-2"/>
          <w:tab w:val="left" w:pos="5350"/>
        </w:tabs>
        <w:rPr>
          <w:rFonts w:ascii="Arial Nova Cond" w:hAnsi="Arial Nova Cond"/>
          <w:noProof/>
          <w:lang w:val="nl-NL" w:eastAsia="en-GB"/>
        </w:rPr>
      </w:pPr>
    </w:p>
    <w:p w14:paraId="183A6520" w14:textId="77777777" w:rsidR="005839AA" w:rsidRPr="008D3E67" w:rsidRDefault="005839AA" w:rsidP="005839AA">
      <w:pPr>
        <w:tabs>
          <w:tab w:val="left" w:pos="-1135"/>
          <w:tab w:val="left" w:pos="-568"/>
          <w:tab w:val="left" w:pos="-2"/>
          <w:tab w:val="left" w:pos="5350"/>
        </w:tabs>
        <w:rPr>
          <w:rFonts w:ascii="Arial Nova Cond" w:hAnsi="Arial Nova Cond"/>
          <w:noProof/>
          <w:lang w:val="nl-NL" w:eastAsia="en-GB"/>
        </w:rPr>
      </w:pPr>
    </w:p>
    <w:p w14:paraId="13463AAB" w14:textId="77777777" w:rsidR="005839AA" w:rsidRPr="008D3E67" w:rsidRDefault="005839AA" w:rsidP="005839AA">
      <w:pPr>
        <w:tabs>
          <w:tab w:val="left" w:pos="-1135"/>
          <w:tab w:val="left" w:pos="-568"/>
          <w:tab w:val="left" w:pos="-2"/>
          <w:tab w:val="left" w:pos="5350"/>
        </w:tabs>
        <w:rPr>
          <w:rFonts w:ascii="Arial Nova Cond" w:hAnsi="Arial Nova Cond"/>
          <w:noProof/>
          <w:lang w:val="nl-NL" w:eastAsia="en-GB"/>
        </w:rPr>
      </w:pPr>
    </w:p>
    <w:p w14:paraId="75C897BD" w14:textId="5CB1310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noProof/>
          <w:lang w:val="en-GB" w:eastAsia="en-GB"/>
        </w:rPr>
        <w:drawing>
          <wp:anchor distT="0" distB="0" distL="114300" distR="114300" simplePos="0" relativeHeight="251651584" behindDoc="0" locked="0" layoutInCell="1" allowOverlap="1" wp14:anchorId="655BDAB2" wp14:editId="1D4E376E">
            <wp:simplePos x="0" y="0"/>
            <wp:positionH relativeFrom="column">
              <wp:posOffset>-162560</wp:posOffset>
            </wp:positionH>
            <wp:positionV relativeFrom="paragraph">
              <wp:posOffset>102235</wp:posOffset>
            </wp:positionV>
            <wp:extent cx="1022985" cy="883285"/>
            <wp:effectExtent l="0" t="0" r="5715"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2985" cy="883285"/>
                    </a:xfrm>
                    <a:prstGeom prst="rect">
                      <a:avLst/>
                    </a:prstGeom>
                    <a:noFill/>
                  </pic:spPr>
                </pic:pic>
              </a:graphicData>
            </a:graphic>
            <wp14:sizeRelH relativeFrom="page">
              <wp14:pctWidth>0</wp14:pctWidth>
            </wp14:sizeRelH>
            <wp14:sizeRelV relativeFrom="page">
              <wp14:pctHeight>0</wp14:pctHeight>
            </wp14:sizeRelV>
          </wp:anchor>
        </w:drawing>
      </w:r>
    </w:p>
    <w:p w14:paraId="2B722DA4"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Draag beschermende kleding indoen dit voorgeschreven of uit hoofde van de werkomstandigheden wenselijk is</w:t>
      </w:r>
    </w:p>
    <w:p w14:paraId="564DA958"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7C667AB8"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 xml:space="preserve">                          </w:t>
      </w:r>
    </w:p>
    <w:p w14:paraId="027ED850"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573D2517"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5FC4CDC1"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Blijf attent op veiligheid teksten/borden die op de werkplek aanwezig kunnen zijn.</w:t>
      </w:r>
    </w:p>
    <w:p w14:paraId="1C165343"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 xml:space="preserve">Zorg er tevens voor dat alle op de machine aanwezige veiligheid c.q. gevarenstickers in goede staat verkeren. Houdt de stickers schoon. Vervang beschadigde, respectievelijk onduidelijk geworden stickers door nieuwe (reserve stickers kan SiteTec u naleveren). Indien er een onderdeel, waarop een sticker zit, vervangen dient te worden, dan moet deze sticker ook op het nieuwe onderdeel aanwezig zijn of worden aangebracht. </w:t>
      </w:r>
    </w:p>
    <w:p w14:paraId="1F84E544"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b/>
          <w:lang w:val="nl-NL"/>
        </w:rPr>
        <w:t>Denk om de vetvrije ondergrond!</w:t>
      </w:r>
    </w:p>
    <w:p w14:paraId="485C36D2"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14AFFD52"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Breng op eigen initiatief geen veranderingen daar die de veiligheid van de machine in gevaar kunnen brengen. Vraag altijd advies van SiteTec. Dit geldt eveneens voor het aanbrengen of veranderen/inbouwen van veiligheid kleppen, evenals het lassen aan de ondersteunende constructie en leidingwerk.</w:t>
      </w:r>
    </w:p>
    <w:p w14:paraId="3E95DCE6"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1648408B"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Reservedelen moeten voldoen aan de specificaties door SiteTec opgegeven. Slechts originele reservedelen kunnen hier garant voor staan.</w:t>
      </w:r>
    </w:p>
    <w:p w14:paraId="6CE0D7EE"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 xml:space="preserve">Gebruik goed werkplaats gereedschap om uw reparaties naar behoren te kunnen uitvoeren. </w:t>
      </w:r>
    </w:p>
    <w:p w14:paraId="08C8B196"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Blijf attent op de aanwezigheid van brandbeveiliging apparatuur bij het uitvoeren van reparaties.</w:t>
      </w:r>
    </w:p>
    <w:p w14:paraId="16517F2B" w14:textId="27B0AA65"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noProof/>
          <w:lang w:val="en-GB" w:eastAsia="en-GB"/>
        </w:rPr>
        <w:drawing>
          <wp:anchor distT="0" distB="0" distL="114300" distR="114300" simplePos="0" relativeHeight="251652608" behindDoc="0" locked="0" layoutInCell="1" allowOverlap="1" wp14:anchorId="0FE1B908" wp14:editId="7B2A7AA9">
            <wp:simplePos x="0" y="0"/>
            <wp:positionH relativeFrom="column">
              <wp:posOffset>-48260</wp:posOffset>
            </wp:positionH>
            <wp:positionV relativeFrom="paragraph">
              <wp:posOffset>113665</wp:posOffset>
            </wp:positionV>
            <wp:extent cx="1022985" cy="663575"/>
            <wp:effectExtent l="0" t="0" r="5715" b="3175"/>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985" cy="663575"/>
                    </a:xfrm>
                    <a:prstGeom prst="rect">
                      <a:avLst/>
                    </a:prstGeom>
                    <a:noFill/>
                  </pic:spPr>
                </pic:pic>
              </a:graphicData>
            </a:graphic>
            <wp14:sizeRelH relativeFrom="page">
              <wp14:pctWidth>0</wp14:pctWidth>
            </wp14:sizeRelH>
            <wp14:sizeRelV relativeFrom="page">
              <wp14:pctHeight>0</wp14:pctHeight>
            </wp14:sizeRelV>
          </wp:anchor>
        </w:drawing>
      </w:r>
    </w:p>
    <w:p w14:paraId="4F884686" w14:textId="77777777" w:rsidR="005839AA" w:rsidRPr="008D3E67" w:rsidRDefault="005839AA" w:rsidP="005839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Nova Cond" w:hAnsi="Arial Nova Cond"/>
          <w:lang w:val="nl-NL"/>
        </w:rPr>
      </w:pPr>
      <w:r w:rsidRPr="008D3E67">
        <w:rPr>
          <w:rFonts w:ascii="Arial Nova Cond" w:hAnsi="Arial Nova Cond"/>
          <w:lang w:val="nl-NL"/>
        </w:rPr>
        <w:t>Hydraulische vloeistof die onder druk vrijkomt, kan bijna onzichtbaar zijn en kan genoeg kracht hebben om in de huid door te dingen. Ook met het opsporen van een onverwachte lekkage moet u voorzichtigheid betrachten door een stukje papier te gebruiken, maar niet de handen! In geval van verwonding raadpleegt u deskundige hulp om infectie te voorkomen. Draag beschermende kleding indien dit voorgeschreven of uit hoofde van werkomstandigheden wenselijk is</w:t>
      </w:r>
    </w:p>
    <w:p w14:paraId="3A065B78"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20EFEDCD"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Uitwendig beschadigde hydraulische slangen of pijpen, tijdig vervangen, ook indien niet direct gevaar voor de veiligheid aanwezig is.</w:t>
      </w:r>
    </w:p>
    <w:p w14:paraId="2F8297D5"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084574E3"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br w:type="page"/>
      </w:r>
    </w:p>
    <w:p w14:paraId="3A96A8B3"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40D2A907"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40078F5C" w14:textId="6BA1D5DE" w:rsidR="005839AA" w:rsidRPr="008D3E67" w:rsidRDefault="005839AA" w:rsidP="005839AA">
      <w:pPr>
        <w:tabs>
          <w:tab w:val="left" w:pos="-1135"/>
          <w:tab w:val="left" w:pos="-568"/>
          <w:tab w:val="left" w:pos="-2"/>
          <w:tab w:val="left" w:pos="5350"/>
        </w:tabs>
        <w:rPr>
          <w:rFonts w:ascii="Arial Nova Cond" w:hAnsi="Arial Nova Cond"/>
          <w:b/>
          <w:lang w:val="nl-NL"/>
        </w:rPr>
      </w:pPr>
      <w:proofErr w:type="spellStart"/>
      <w:r w:rsidRPr="008D3E67">
        <w:rPr>
          <w:rFonts w:ascii="Arial Nova Cond" w:hAnsi="Arial Nova Cond"/>
          <w:b/>
          <w:lang w:val="nl-NL"/>
        </w:rPr>
        <w:t>V</w:t>
      </w:r>
      <w:r w:rsidRPr="008D3E67">
        <w:rPr>
          <w:rFonts w:ascii="Arial Nova Cond" w:hAnsi="Arial Nova Cond"/>
          <w:b/>
          <w:u w:val="single"/>
          <w:lang w:val="nl-NL"/>
        </w:rPr>
        <w:t>eiligheids-tips</w:t>
      </w:r>
      <w:proofErr w:type="spellEnd"/>
      <w:r w:rsidRPr="008D3E67">
        <w:rPr>
          <w:rFonts w:ascii="Arial Nova Cond" w:hAnsi="Arial Nova Cond"/>
          <w:b/>
          <w:u w:val="single"/>
          <w:lang w:val="nl-NL"/>
        </w:rPr>
        <w:t xml:space="preserve"> ten aanzien van werkomstandig</w:t>
      </w:r>
      <w:r w:rsidRPr="008D3E67">
        <w:rPr>
          <w:rFonts w:ascii="Arial Nova Cond" w:hAnsi="Arial Nova Cond"/>
          <w:b/>
          <w:u w:val="single"/>
          <w:lang w:val="nl-NL"/>
        </w:rPr>
        <w:softHyphen/>
        <w:t>heden.</w:t>
      </w:r>
    </w:p>
    <w:p w14:paraId="7D13931C"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72FF9F71"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b/>
          <w:lang w:val="nl-NL"/>
        </w:rPr>
        <w:t>Normale werkomstandigheden.</w:t>
      </w:r>
    </w:p>
    <w:p w14:paraId="53949F12"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07A75A79"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Pas geen werkmethode toe waardoor de veiligheid in het geding komt!</w:t>
      </w:r>
    </w:p>
    <w:p w14:paraId="3A467AC5"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3CE0B4DA"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Voordat met het werk begonnen wordt is het noodzakelijk vertrouwd te raken met de werkplek en zijn onmiddellijke omgeving. Dit vooral ten aanzien van voorkomende hindernissen, bodemgesteldheid (draagkracht), verkeer en de noodzakelijke af-/bebakening van het werkterrein.</w:t>
      </w:r>
    </w:p>
    <w:p w14:paraId="1386EE82"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3A78A680"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Voordat werken met de machine een aanvang neemt, moet er voor worden gezorgd dat alle veiligheidsmiddelen functioneren c.q. aanwezig zijn zoals bijv. brandblusapparatuur, noodstop, geluidsisolatie, etc.</w:t>
      </w:r>
    </w:p>
    <w:p w14:paraId="41985BF5" w14:textId="3E4A2C9B"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noProof/>
          <w:lang w:val="en-GB" w:eastAsia="en-GB"/>
        </w:rPr>
        <w:drawing>
          <wp:anchor distT="0" distB="0" distL="114300" distR="114300" simplePos="0" relativeHeight="251653632" behindDoc="0" locked="0" layoutInCell="1" allowOverlap="1" wp14:anchorId="618434A2" wp14:editId="461F6A9F">
            <wp:simplePos x="0" y="0"/>
            <wp:positionH relativeFrom="column">
              <wp:posOffset>-48260</wp:posOffset>
            </wp:positionH>
            <wp:positionV relativeFrom="paragraph">
              <wp:posOffset>98425</wp:posOffset>
            </wp:positionV>
            <wp:extent cx="838200" cy="771525"/>
            <wp:effectExtent l="0" t="0" r="0" b="952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pic:spPr>
                </pic:pic>
              </a:graphicData>
            </a:graphic>
            <wp14:sizeRelH relativeFrom="page">
              <wp14:pctWidth>0</wp14:pctWidth>
            </wp14:sizeRelH>
            <wp14:sizeRelV relativeFrom="page">
              <wp14:pctHeight>0</wp14:pctHeight>
            </wp14:sizeRelV>
          </wp:anchor>
        </w:drawing>
      </w:r>
    </w:p>
    <w:p w14:paraId="0D0CAF95"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 xml:space="preserve">Controleer tenminste voor ieder nieuw uit te voeren werk, mogelijk direct waarneembare beschadigingen c.q. defecten. Meld onmiddellijk iedere afwijking van het normaal functioneren van de machine en stop </w:t>
      </w:r>
      <w:proofErr w:type="spellStart"/>
      <w:r w:rsidRPr="008D3E67">
        <w:rPr>
          <w:rFonts w:ascii="Arial Nova Cond" w:hAnsi="Arial Nova Cond"/>
          <w:lang w:val="nl-NL"/>
        </w:rPr>
        <w:t>zonodig</w:t>
      </w:r>
      <w:proofErr w:type="spellEnd"/>
      <w:r w:rsidRPr="008D3E67">
        <w:rPr>
          <w:rFonts w:ascii="Arial Nova Cond" w:hAnsi="Arial Nova Cond"/>
          <w:lang w:val="nl-NL"/>
        </w:rPr>
        <w:t xml:space="preserve"> de machine direct! Zorg er tevens voor dat het euvel verholpen wordt.</w:t>
      </w:r>
    </w:p>
    <w:p w14:paraId="3AB897FC"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 xml:space="preserve">                      </w:t>
      </w:r>
    </w:p>
    <w:p w14:paraId="56AB6281"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07EEE567"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Start de machine alleen vanaf de bedieningsplaats!</w:t>
      </w:r>
    </w:p>
    <w:p w14:paraId="72E36187"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18217254"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Controleer de aan/uit functies in relatie tot de eventuele aanwijzingen hierover in de handleiding.</w:t>
      </w:r>
    </w:p>
    <w:p w14:paraId="562BC4C6"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6828CBF9" w14:textId="1BDFE735"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noProof/>
          <w:lang w:val="en-GB" w:eastAsia="en-GB"/>
        </w:rPr>
        <w:drawing>
          <wp:anchor distT="0" distB="0" distL="114300" distR="114300" simplePos="0" relativeHeight="251654656" behindDoc="0" locked="0" layoutInCell="1" allowOverlap="1" wp14:anchorId="27E404B1" wp14:editId="460DD637">
            <wp:simplePos x="0" y="0"/>
            <wp:positionH relativeFrom="column">
              <wp:posOffset>-48260</wp:posOffset>
            </wp:positionH>
            <wp:positionV relativeFrom="paragraph">
              <wp:posOffset>95250</wp:posOffset>
            </wp:positionV>
            <wp:extent cx="638810" cy="676910"/>
            <wp:effectExtent l="0" t="0" r="8890" b="889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810" cy="676910"/>
                    </a:xfrm>
                    <a:prstGeom prst="rect">
                      <a:avLst/>
                    </a:prstGeom>
                    <a:noFill/>
                  </pic:spPr>
                </pic:pic>
              </a:graphicData>
            </a:graphic>
            <wp14:sizeRelH relativeFrom="page">
              <wp14:pctWidth>0</wp14:pctWidth>
            </wp14:sizeRelH>
            <wp14:sizeRelV relativeFrom="page">
              <wp14:pctHeight>0</wp14:pctHeight>
            </wp14:sizeRelV>
          </wp:anchor>
        </w:drawing>
      </w:r>
      <w:r w:rsidRPr="008D3E67">
        <w:rPr>
          <w:rFonts w:ascii="Arial Nova Cond" w:hAnsi="Arial Nova Cond"/>
          <w:b/>
          <w:lang w:val="nl-NL"/>
        </w:rPr>
        <w:t xml:space="preserve">       </w:t>
      </w:r>
    </w:p>
    <w:p w14:paraId="6CAB4EC0"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b/>
          <w:lang w:val="nl-NL"/>
        </w:rPr>
        <w:t xml:space="preserve">WAARSCHUWING: </w:t>
      </w:r>
      <w:r w:rsidRPr="008D3E67">
        <w:rPr>
          <w:rFonts w:ascii="Arial Nova Cond" w:hAnsi="Arial Nova Cond"/>
          <w:lang w:val="nl-NL"/>
        </w:rPr>
        <w:t>voordat de machine gestart wordt, overtuig u ervan dat er niemand gevaar loopt!</w:t>
      </w:r>
      <w:r w:rsidRPr="008D3E67">
        <w:rPr>
          <w:rFonts w:ascii="Arial Nova Cond" w:hAnsi="Arial Nova Cond"/>
          <w:lang w:val="nl-NL"/>
        </w:rPr>
        <w:br w:type="page"/>
      </w:r>
    </w:p>
    <w:p w14:paraId="2978B3FA"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00260CD1" w14:textId="02F91A75"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b/>
          <w:u w:val="single"/>
          <w:lang w:val="nl-NL"/>
        </w:rPr>
        <w:t>SPECIALE VOORSCHRIFTEN</w:t>
      </w:r>
    </w:p>
    <w:p w14:paraId="4EC65CFB"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2AE9E5B9" w14:textId="77777777" w:rsidR="005839AA" w:rsidRPr="008D3E67" w:rsidRDefault="005839AA" w:rsidP="005839AA">
      <w:pPr>
        <w:tabs>
          <w:tab w:val="left" w:pos="-1135"/>
          <w:tab w:val="left" w:pos="-568"/>
          <w:tab w:val="left" w:pos="-2"/>
          <w:tab w:val="left" w:pos="5350"/>
        </w:tabs>
        <w:rPr>
          <w:rFonts w:ascii="Arial Nova Cond" w:hAnsi="Arial Nova Cond"/>
          <w:b/>
          <w:lang w:val="nl-NL"/>
        </w:rPr>
      </w:pPr>
      <w:r w:rsidRPr="008D3E67">
        <w:rPr>
          <w:rFonts w:ascii="Arial Nova Cond" w:hAnsi="Arial Nova Cond"/>
          <w:b/>
          <w:u w:val="single"/>
          <w:lang w:val="nl-NL"/>
        </w:rPr>
        <w:t>Speciale werkomstandigheden die in verband staan met het gebruik van de machine, zijn onderhoud, het verhelpen van storingen etc.</w:t>
      </w:r>
      <w:r w:rsidRPr="008D3E67">
        <w:rPr>
          <w:rFonts w:ascii="Arial Nova Cond" w:hAnsi="Arial Nova Cond"/>
          <w:b/>
          <w:lang w:val="nl-NL"/>
        </w:rPr>
        <w:t xml:space="preserve"> </w:t>
      </w:r>
    </w:p>
    <w:p w14:paraId="6A1EB894"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379C05D2"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De volgende punten moeten in acht worden genomen:</w:t>
      </w:r>
    </w:p>
    <w:p w14:paraId="77980D05"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1F3880D0" w14:textId="51B0A754"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 Stelt u zich door middel van het hand</w:t>
      </w:r>
      <w:r w:rsidR="008D3E67">
        <w:rPr>
          <w:rFonts w:ascii="Arial Nova Cond" w:hAnsi="Arial Nova Cond"/>
          <w:lang w:val="nl-NL"/>
        </w:rPr>
        <w:t>leiding</w:t>
      </w:r>
      <w:r w:rsidRPr="008D3E67">
        <w:rPr>
          <w:rFonts w:ascii="Arial Nova Cond" w:hAnsi="Arial Nova Cond"/>
          <w:lang w:val="nl-NL"/>
        </w:rPr>
        <w:t xml:space="preserve"> goed op de hoogte van de onderhoudsvoorschriften </w:t>
      </w:r>
      <w:proofErr w:type="spellStart"/>
      <w:r w:rsidRPr="008D3E67">
        <w:rPr>
          <w:rFonts w:ascii="Arial Nova Cond" w:hAnsi="Arial Nova Cond"/>
          <w:lang w:val="nl-NL"/>
        </w:rPr>
        <w:t>t.a.v</w:t>
      </w:r>
      <w:proofErr w:type="spellEnd"/>
      <w:r w:rsidRPr="008D3E67">
        <w:rPr>
          <w:rFonts w:ascii="Arial Nova Cond" w:hAnsi="Arial Nova Cond"/>
          <w:lang w:val="nl-NL"/>
        </w:rPr>
        <w:t xml:space="preserve"> inspectie, periodiek onderhoud, evenals het tijdig vervangen van onderdelen indien dit wordt voorgeschreven. Laat dit werk slechts verrichten door kundig personeel, en stelt u iemand verantwoordelijk.</w:t>
      </w:r>
    </w:p>
    <w:p w14:paraId="55B2791D"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3ADD274D"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 Bij alle werkzaamheden die aan de machine worden verricht, of dit nu wezenlijke veranderingen van de constructie, onderhoud, wijziging van de beveiligingsapparatuur, etc. betreffen, raadpleeg allereerst de handleiding.</w:t>
      </w:r>
    </w:p>
    <w:p w14:paraId="51397FAD"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25E3ED5C" w14:textId="49DA7F4F" w:rsidR="005839AA" w:rsidRPr="008D3E67" w:rsidRDefault="00D070ED"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 xml:space="preserve">* Maak </w:t>
      </w:r>
      <w:r w:rsidR="005839AA" w:rsidRPr="008D3E67">
        <w:rPr>
          <w:rFonts w:ascii="Arial Nova Cond" w:hAnsi="Arial Nova Cond"/>
          <w:lang w:val="nl-NL"/>
        </w:rPr>
        <w:t>voldoende werkruimte</w:t>
      </w:r>
      <w:r w:rsidRPr="008D3E67">
        <w:rPr>
          <w:rFonts w:ascii="Arial Nova Cond" w:hAnsi="Arial Nova Cond"/>
          <w:lang w:val="nl-NL"/>
        </w:rPr>
        <w:t xml:space="preserve"> vrij</w:t>
      </w:r>
      <w:r w:rsidR="005839AA" w:rsidRPr="008D3E67">
        <w:rPr>
          <w:rFonts w:ascii="Arial Nova Cond" w:hAnsi="Arial Nova Cond"/>
          <w:lang w:val="nl-NL"/>
        </w:rPr>
        <w:t xml:space="preserve"> rondom de machine om ook het onderhoud/reparatiewerk</w:t>
      </w:r>
      <w:r w:rsidRPr="008D3E67">
        <w:rPr>
          <w:rFonts w:ascii="Arial Nova Cond" w:hAnsi="Arial Nova Cond"/>
          <w:lang w:val="nl-NL"/>
        </w:rPr>
        <w:t>.</w:t>
      </w:r>
    </w:p>
    <w:p w14:paraId="3415B046"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3F183CB4" w14:textId="27ABD8A5" w:rsidR="005839AA" w:rsidRPr="008D3E67" w:rsidRDefault="008D3E67"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noProof/>
          <w:lang w:val="en-GB" w:eastAsia="en-GB"/>
        </w:rPr>
        <w:drawing>
          <wp:anchor distT="0" distB="0" distL="114300" distR="114300" simplePos="0" relativeHeight="251658752" behindDoc="0" locked="0" layoutInCell="1" allowOverlap="1" wp14:anchorId="7194CBF8" wp14:editId="56FE9624">
            <wp:simplePos x="0" y="0"/>
            <wp:positionH relativeFrom="column">
              <wp:posOffset>4809490</wp:posOffset>
            </wp:positionH>
            <wp:positionV relativeFrom="paragraph">
              <wp:posOffset>194310</wp:posOffset>
            </wp:positionV>
            <wp:extent cx="838200" cy="473710"/>
            <wp:effectExtent l="0" t="0" r="0" b="254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473710"/>
                    </a:xfrm>
                    <a:prstGeom prst="rect">
                      <a:avLst/>
                    </a:prstGeom>
                    <a:noFill/>
                  </pic:spPr>
                </pic:pic>
              </a:graphicData>
            </a:graphic>
            <wp14:sizeRelH relativeFrom="page">
              <wp14:pctWidth>0</wp14:pctWidth>
            </wp14:sizeRelH>
            <wp14:sizeRelV relativeFrom="page">
              <wp14:pctHeight>0</wp14:pctHeight>
            </wp14:sizeRelV>
          </wp:anchor>
        </w:drawing>
      </w:r>
      <w:r w:rsidR="005839AA" w:rsidRPr="008D3E67">
        <w:rPr>
          <w:rFonts w:ascii="Arial Nova Cond" w:hAnsi="Arial Nova Cond"/>
          <w:lang w:val="nl-NL"/>
        </w:rPr>
        <w:t>* Indien de machine - teneinde onderhoud te kunnen verrichten - geheel moet worden stopgezet, moet deze tegen onverwachts aanzetten worden gezekerd door:</w:t>
      </w:r>
    </w:p>
    <w:p w14:paraId="1FDDA5FA" w14:textId="665A0CD9"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 het verwijden van de sleutel uit het contactslot</w:t>
      </w:r>
    </w:p>
    <w:p w14:paraId="15352078" w14:textId="2264BD4B"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 hang een duidelijke waarschuwing in de vorm van een waarschuwingsbord aan de/het hoofdschakelaar/contactslot.</w:t>
      </w:r>
    </w:p>
    <w:p w14:paraId="322B5B5C"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47853835"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 xml:space="preserve">* Bij het verplaatsen van zware onderdelen is het zaak, deze met goede hefapparatuur (van voldoende hefcapaciteit!) op zijn plaats te brengen teneinde ongelukken te voorkomen. </w:t>
      </w:r>
    </w:p>
    <w:p w14:paraId="5CCA12E8"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Gebruik gekeurd hijsmaterieel!</w:t>
      </w:r>
    </w:p>
    <w:p w14:paraId="4F443D53" w14:textId="4AB4396C" w:rsidR="005839AA" w:rsidRPr="008D3E67" w:rsidRDefault="005839AA" w:rsidP="005839AA">
      <w:pPr>
        <w:tabs>
          <w:tab w:val="left" w:pos="-1135"/>
          <w:tab w:val="left" w:pos="-568"/>
          <w:tab w:val="left" w:pos="-2"/>
          <w:tab w:val="left" w:pos="5350"/>
        </w:tabs>
        <w:rPr>
          <w:rFonts w:ascii="Arial Nova Cond" w:hAnsi="Arial Nova Cond"/>
          <w:b/>
          <w:lang w:val="nl-NL"/>
        </w:rPr>
      </w:pPr>
      <w:r w:rsidRPr="008D3E67">
        <w:rPr>
          <w:rFonts w:ascii="Arial Nova Cond" w:hAnsi="Arial Nova Cond"/>
          <w:noProof/>
          <w:lang w:val="en-GB" w:eastAsia="en-GB"/>
        </w:rPr>
        <w:drawing>
          <wp:anchor distT="0" distB="0" distL="114300" distR="114300" simplePos="0" relativeHeight="251661824" behindDoc="0" locked="0" layoutInCell="1" allowOverlap="1" wp14:anchorId="7461E8D8" wp14:editId="3F2A0951">
            <wp:simplePos x="0" y="0"/>
            <wp:positionH relativeFrom="column">
              <wp:posOffset>-48260</wp:posOffset>
            </wp:positionH>
            <wp:positionV relativeFrom="paragraph">
              <wp:posOffset>102870</wp:posOffset>
            </wp:positionV>
            <wp:extent cx="800735" cy="92138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735" cy="921385"/>
                    </a:xfrm>
                    <a:prstGeom prst="rect">
                      <a:avLst/>
                    </a:prstGeom>
                    <a:noFill/>
                  </pic:spPr>
                </pic:pic>
              </a:graphicData>
            </a:graphic>
            <wp14:sizeRelH relativeFrom="page">
              <wp14:pctWidth>0</wp14:pctWidth>
            </wp14:sizeRelH>
            <wp14:sizeRelV relativeFrom="page">
              <wp14:pctHeight>0</wp14:pctHeight>
            </wp14:sizeRelV>
          </wp:anchor>
        </w:drawing>
      </w:r>
    </w:p>
    <w:p w14:paraId="07F17A57" w14:textId="77777777" w:rsidR="005839AA" w:rsidRPr="008D3E67" w:rsidRDefault="005839AA" w:rsidP="005839AA">
      <w:pPr>
        <w:tabs>
          <w:tab w:val="left" w:pos="-1135"/>
          <w:tab w:val="left" w:pos="-568"/>
          <w:tab w:val="left" w:pos="-2"/>
          <w:tab w:val="left" w:pos="5350"/>
        </w:tabs>
        <w:rPr>
          <w:rFonts w:ascii="Arial Nova Cond" w:hAnsi="Arial Nova Cond"/>
          <w:b/>
          <w:lang w:val="nl-NL"/>
        </w:rPr>
      </w:pPr>
    </w:p>
    <w:p w14:paraId="55EEFF45"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b/>
          <w:lang w:val="nl-NL"/>
        </w:rPr>
        <w:t xml:space="preserve">   Loop of werk nooit onder een last!</w:t>
      </w:r>
    </w:p>
    <w:p w14:paraId="4CC3E597"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124B9E6F"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7A09D439"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661F8EFB"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35C85E5B"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62D8915D"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 xml:space="preserve">* Voor werk dat boven het hoofd moet worden uitgevoerd, moet gebruik worden gemaakt van een veilige trap of platform. </w:t>
      </w:r>
      <w:r w:rsidRPr="008D3E67">
        <w:rPr>
          <w:rFonts w:ascii="Arial Nova Cond" w:hAnsi="Arial Nova Cond"/>
          <w:b/>
          <w:lang w:val="nl-NL"/>
        </w:rPr>
        <w:t>Gebruik geen machineonderdelen om op te staan!</w:t>
      </w:r>
      <w:r w:rsidRPr="008D3E67">
        <w:rPr>
          <w:rFonts w:ascii="Arial Nova Cond" w:hAnsi="Arial Nova Cond"/>
          <w:lang w:val="nl-NL"/>
        </w:rPr>
        <w:t xml:space="preserve"> </w:t>
      </w:r>
    </w:p>
    <w:p w14:paraId="294D817E"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1D6D770C"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 Zorg ervoor dat alle handvatten en traptreden of planken vrij blijven van zaken zoals vet, vuil, sneeuw etc. waardoor men uit kan glijden!</w:t>
      </w:r>
    </w:p>
    <w:p w14:paraId="0B7CCAA6"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4D76FA20"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 Maak de machine schoon voordat met onderhoud begonnen wordt. Gebruik geen milieuonvriendelijke of bijtende reinigingsmiddelen. Gebruik ongevaarlijke vezelvrije poetsdoeken.</w:t>
      </w:r>
    </w:p>
    <w:p w14:paraId="686683D3"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3FDC2C90"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 Voordat begonnen wordt met het schoon maken van de machine met een hogedruk water- of stoomcleaner, moeten alle openingen die uit functionele of veiligheidsoverwegingen geen water kunnen verdragen, afgestopt worden. Vooral elektromotoren, stroomverdelers en schakelkasten lopen hierbij gevaar.</w:t>
      </w:r>
    </w:p>
    <w:p w14:paraId="7CA67443"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18C73A62"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 Verwijder alle aangebrachte afdichtingen en beschermkappen nadat de machine is schoongemaakt.</w:t>
      </w:r>
    </w:p>
    <w:p w14:paraId="1DC34C4A"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57C1F19B" w14:textId="6DE93686"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 Controleer na het schoonmaken vooral ook de brandstof-, motorolie- en hydraulische olie slangen t.a.v. losse verbindingen, scheuren, beschadigingen etc.</w:t>
      </w:r>
      <w:r w:rsidRPr="008D3E67">
        <w:rPr>
          <w:rFonts w:ascii="Arial Nova Cond" w:hAnsi="Arial Nova Cond"/>
          <w:b/>
          <w:lang w:val="nl-NL"/>
        </w:rPr>
        <w:t xml:space="preserve"> Repareer deze gebreken onmiddellijk!</w:t>
      </w:r>
    </w:p>
    <w:p w14:paraId="465EA63E"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381C77AF"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 Indien het verwijderen van beveiligingen, brandblussers etc. noodzakelijk waren om de reparatie uit te kunnen voeren, installeer deze dan weer en controleer ze ook!</w:t>
      </w:r>
    </w:p>
    <w:p w14:paraId="37284247"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1E835F22"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5E52CCF1" w14:textId="77777777" w:rsidR="00D070ED" w:rsidRPr="008D3E67" w:rsidRDefault="00D070ED" w:rsidP="005839AA">
      <w:pPr>
        <w:tabs>
          <w:tab w:val="left" w:pos="-1135"/>
          <w:tab w:val="left" w:pos="-568"/>
          <w:tab w:val="left" w:pos="-2"/>
          <w:tab w:val="left" w:pos="5350"/>
        </w:tabs>
        <w:rPr>
          <w:rFonts w:ascii="Arial Nova Cond" w:hAnsi="Arial Nova Cond"/>
          <w:b/>
          <w:u w:val="single"/>
          <w:lang w:val="nl-NL"/>
        </w:rPr>
      </w:pPr>
    </w:p>
    <w:p w14:paraId="298D3230" w14:textId="77777777" w:rsidR="00D070ED" w:rsidRPr="008D3E67" w:rsidRDefault="00D070ED" w:rsidP="005839AA">
      <w:pPr>
        <w:tabs>
          <w:tab w:val="left" w:pos="-1135"/>
          <w:tab w:val="left" w:pos="-568"/>
          <w:tab w:val="left" w:pos="-2"/>
          <w:tab w:val="left" w:pos="5350"/>
        </w:tabs>
        <w:rPr>
          <w:rFonts w:ascii="Arial Nova Cond" w:hAnsi="Arial Nova Cond"/>
          <w:b/>
          <w:u w:val="single"/>
          <w:lang w:val="nl-NL"/>
        </w:rPr>
      </w:pPr>
    </w:p>
    <w:p w14:paraId="30E55DD0"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b/>
          <w:u w:val="single"/>
          <w:lang w:val="nl-NL"/>
        </w:rPr>
        <w:t>Bijzonder gevaarlijke zaken/omstandigheden:</w:t>
      </w:r>
    </w:p>
    <w:p w14:paraId="6A4CD2D2"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2040AF76"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u w:val="single"/>
          <w:lang w:val="nl-NL"/>
        </w:rPr>
        <w:t>Elektriciteit:</w:t>
      </w:r>
    </w:p>
    <w:p w14:paraId="6C980E4B"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Alleen mensen die vergaande kennis van elektra hebben, mogen werk aan de elektrische apparatuur verrichten.</w:t>
      </w:r>
    </w:p>
    <w:p w14:paraId="20693794"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Gebruik alleen originele zekeringen met de juiste waarde voltage/</w:t>
      </w:r>
      <w:proofErr w:type="spellStart"/>
      <w:r w:rsidRPr="008D3E67">
        <w:rPr>
          <w:rFonts w:ascii="Arial Nova Cond" w:hAnsi="Arial Nova Cond"/>
          <w:lang w:val="nl-NL"/>
        </w:rPr>
        <w:t>ampèrage</w:t>
      </w:r>
      <w:proofErr w:type="spellEnd"/>
      <w:r w:rsidRPr="008D3E67">
        <w:rPr>
          <w:rFonts w:ascii="Arial Nova Cond" w:hAnsi="Arial Nova Cond"/>
          <w:lang w:val="nl-NL"/>
        </w:rPr>
        <w:t>.</w:t>
      </w:r>
    </w:p>
    <w:p w14:paraId="7F85E4A1" w14:textId="220D17E8"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noProof/>
          <w:lang w:val="en-GB" w:eastAsia="en-GB"/>
        </w:rPr>
        <w:drawing>
          <wp:anchor distT="0" distB="0" distL="114300" distR="114300" simplePos="0" relativeHeight="251663872" behindDoc="0" locked="0" layoutInCell="1" allowOverlap="1" wp14:anchorId="6B2E9B21" wp14:editId="2B8ED84F">
            <wp:simplePos x="0" y="0"/>
            <wp:positionH relativeFrom="column">
              <wp:posOffset>-48260</wp:posOffset>
            </wp:positionH>
            <wp:positionV relativeFrom="paragraph">
              <wp:posOffset>28575</wp:posOffset>
            </wp:positionV>
            <wp:extent cx="746760" cy="657860"/>
            <wp:effectExtent l="0" t="0" r="0" b="889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6760" cy="657860"/>
                    </a:xfrm>
                    <a:prstGeom prst="rect">
                      <a:avLst/>
                    </a:prstGeom>
                    <a:noFill/>
                  </pic:spPr>
                </pic:pic>
              </a:graphicData>
            </a:graphic>
            <wp14:sizeRelH relativeFrom="page">
              <wp14:pctWidth>0</wp14:pctWidth>
            </wp14:sizeRelH>
            <wp14:sizeRelV relativeFrom="page">
              <wp14:pctHeight>0</wp14:pctHeight>
            </wp14:sizeRelV>
          </wp:anchor>
        </w:drawing>
      </w:r>
    </w:p>
    <w:p w14:paraId="4EA0F9B6"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10989350"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48580F85"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755848A4"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56E7A7EC"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Inspecteer regelmatig de elektrische installatie van de machine op losse contacten, beschadigde kabels en dergelijke. Indien tot reparatie moet worden overgegaan, ontkoppel dan de draden van de generator/accu c.q. elektriciteitsbron.</w:t>
      </w:r>
    </w:p>
    <w:p w14:paraId="1021FB9A"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02BE07E2" w14:textId="77777777" w:rsidR="005839AA" w:rsidRPr="008D3E67" w:rsidRDefault="005839AA" w:rsidP="005839AA">
      <w:pPr>
        <w:tabs>
          <w:tab w:val="left" w:pos="-1135"/>
          <w:tab w:val="left" w:pos="-568"/>
          <w:tab w:val="left" w:pos="-2"/>
          <w:tab w:val="left" w:pos="5350"/>
        </w:tabs>
        <w:rPr>
          <w:rFonts w:ascii="Arial Nova Cond" w:hAnsi="Arial Nova Cond"/>
          <w:b/>
          <w:lang w:val="nl-NL"/>
        </w:rPr>
      </w:pPr>
      <w:r w:rsidRPr="008D3E67">
        <w:rPr>
          <w:rFonts w:ascii="Arial Nova Cond" w:hAnsi="Arial Nova Cond"/>
          <w:b/>
          <w:lang w:val="nl-NL"/>
        </w:rPr>
        <w:t xml:space="preserve">WAARSCHUWING: </w:t>
      </w:r>
      <w:r w:rsidRPr="008D3E67">
        <w:rPr>
          <w:rFonts w:ascii="Arial Nova Cond" w:hAnsi="Arial Nova Cond"/>
          <w:lang w:val="nl-NL"/>
        </w:rPr>
        <w:t xml:space="preserve">er mag nooit aan de machine en/of leidingwerk gelast worden indien de stroombron niet uitgeschakeld is. Men dient hiertoe de massaschakelaar om te zetten. Hetzelfde geldt voor het besturingscircuit bij een elektrisch aangedreven machine </w:t>
      </w:r>
      <w:r w:rsidRPr="008D3E67">
        <w:rPr>
          <w:rFonts w:ascii="Arial Nova Cond" w:hAnsi="Arial Nova Cond"/>
          <w:b/>
          <w:lang w:val="nl-NL"/>
        </w:rPr>
        <w:t>ZET NOODSTOP UIT.</w:t>
      </w:r>
    </w:p>
    <w:p w14:paraId="4F4120C6" w14:textId="77777777" w:rsidR="005839AA" w:rsidRPr="008D3E67" w:rsidRDefault="005839AA" w:rsidP="005839AA">
      <w:pPr>
        <w:tabs>
          <w:tab w:val="left" w:pos="-1135"/>
          <w:tab w:val="left" w:pos="-568"/>
          <w:tab w:val="left" w:pos="-2"/>
          <w:tab w:val="left" w:pos="5350"/>
        </w:tabs>
        <w:rPr>
          <w:rFonts w:ascii="Arial Nova Cond" w:hAnsi="Arial Nova Cond"/>
          <w:b/>
          <w:lang w:val="nl-NL"/>
        </w:rPr>
      </w:pPr>
      <w:r w:rsidRPr="008D3E67">
        <w:rPr>
          <w:rFonts w:ascii="Arial Nova Cond" w:hAnsi="Arial Nova Cond"/>
          <w:b/>
          <w:lang w:val="nl-NL"/>
        </w:rPr>
        <w:t xml:space="preserve">                  </w:t>
      </w:r>
    </w:p>
    <w:p w14:paraId="10932433" w14:textId="77777777" w:rsidR="005839AA" w:rsidRPr="008D3E67" w:rsidRDefault="005839AA" w:rsidP="005839AA">
      <w:pPr>
        <w:tabs>
          <w:tab w:val="left" w:pos="-1135"/>
          <w:tab w:val="left" w:pos="-568"/>
          <w:tab w:val="left" w:pos="-2"/>
          <w:tab w:val="left" w:pos="5350"/>
        </w:tabs>
        <w:rPr>
          <w:rFonts w:ascii="Arial Nova Cond" w:hAnsi="Arial Nova Cond"/>
          <w:b/>
          <w:lang w:val="nl-NL"/>
        </w:rPr>
      </w:pPr>
      <w:r w:rsidRPr="008D3E67">
        <w:rPr>
          <w:rFonts w:ascii="Arial Nova Cond" w:hAnsi="Arial Nova Cond"/>
          <w:b/>
          <w:u w:val="single"/>
          <w:lang w:val="nl-NL"/>
        </w:rPr>
        <w:t>Gas, stof, stoom, rook:</w:t>
      </w:r>
    </w:p>
    <w:p w14:paraId="77E081F4" w14:textId="497F73D5"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noProof/>
          <w:lang w:val="en-GB" w:eastAsia="en-GB"/>
        </w:rPr>
        <w:drawing>
          <wp:anchor distT="0" distB="0" distL="114300" distR="114300" simplePos="0" relativeHeight="251664896" behindDoc="0" locked="0" layoutInCell="1" allowOverlap="1" wp14:anchorId="76023A25" wp14:editId="2154B3B9">
            <wp:simplePos x="0" y="0"/>
            <wp:positionH relativeFrom="column">
              <wp:posOffset>-48260</wp:posOffset>
            </wp:positionH>
            <wp:positionV relativeFrom="paragraph">
              <wp:posOffset>110490</wp:posOffset>
            </wp:positionV>
            <wp:extent cx="822325" cy="74930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325" cy="749300"/>
                    </a:xfrm>
                    <a:prstGeom prst="rect">
                      <a:avLst/>
                    </a:prstGeom>
                    <a:noFill/>
                  </pic:spPr>
                </pic:pic>
              </a:graphicData>
            </a:graphic>
            <wp14:sizeRelH relativeFrom="page">
              <wp14:pctWidth>0</wp14:pctWidth>
            </wp14:sizeRelH>
            <wp14:sizeRelV relativeFrom="page">
              <wp14:pctHeight>0</wp14:pctHeight>
            </wp14:sizeRelV>
          </wp:anchor>
        </w:drawing>
      </w:r>
    </w:p>
    <w:p w14:paraId="7AE66E24"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Indien de machine in een afgesloten ruimte staat, moet bij het aanzetten van de dieselmotor allereerst voor goede ventilatie worden gezorgd. Men dient zich op de hoogte te stellen van de voor de ruimte eventueel gestelde veiligheidsmaatregelen.</w:t>
      </w:r>
    </w:p>
    <w:p w14:paraId="751C48B2"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Lassen, branden en slijpen aan de machine kan slechts worden uitgevoerd indien dit expliciet toegestaan aangezien er gevaar voor brand, explosie etc. kan ontstaan. Ook hier is voldoende luchtcirculatie belangrijk.</w:t>
      </w:r>
    </w:p>
    <w:p w14:paraId="591DCAFA"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6700AB77"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685268D4"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br w:type="page"/>
      </w:r>
    </w:p>
    <w:p w14:paraId="75D07D7F"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1FBEDB7C" w14:textId="3C8C84D4" w:rsidR="005839AA" w:rsidRPr="008D3E67" w:rsidRDefault="005839AA" w:rsidP="005839AA">
      <w:pPr>
        <w:tabs>
          <w:tab w:val="left" w:pos="-1135"/>
          <w:tab w:val="left" w:pos="-568"/>
          <w:tab w:val="left" w:pos="-2"/>
          <w:tab w:val="left" w:pos="5350"/>
        </w:tabs>
        <w:rPr>
          <w:rFonts w:ascii="Arial Nova Cond" w:hAnsi="Arial Nova Cond"/>
          <w:b/>
          <w:lang w:val="nl-NL"/>
        </w:rPr>
      </w:pPr>
      <w:r w:rsidRPr="008D3E67">
        <w:rPr>
          <w:rFonts w:ascii="Arial Nova Cond" w:hAnsi="Arial Nova Cond"/>
          <w:b/>
          <w:u w:val="single"/>
          <w:lang w:val="nl-NL"/>
        </w:rPr>
        <w:t>Hydrauliek, pneumatiek:</w:t>
      </w:r>
    </w:p>
    <w:p w14:paraId="77F6E30F"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5571AD6F"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Alleen mensen die vergaande kennis van hydrauliek hebben, mogen werk aan de hydraulische apparatuur verrichten.</w:t>
      </w:r>
    </w:p>
    <w:p w14:paraId="05176640"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Controleer met een zekere regelmaat leidingen, koppelingen, slangen, ventielen etc. op lekkage, beschadiging (deuken, scheuren etc.). Onmiddellijke reparatie is geboden daar hydraulische olie verwondingen kan veroorzaken en brandgevaar</w:t>
      </w:r>
      <w:r w:rsidRPr="008D3E67">
        <w:rPr>
          <w:rFonts w:ascii="Arial Nova Cond" w:hAnsi="Arial Nova Cond"/>
          <w:lang w:val="nl-NL"/>
        </w:rPr>
        <w:softHyphen/>
        <w:t xml:space="preserve">lijk is. </w:t>
      </w:r>
    </w:p>
    <w:p w14:paraId="6DBA6071"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Tevens komt uiteraard de algemene veiligheid in gevaar!</w:t>
      </w:r>
    </w:p>
    <w:p w14:paraId="2212BBEC"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43C023BA" w14:textId="46F7A11C"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noProof/>
          <w:lang w:val="en-GB" w:eastAsia="en-GB"/>
        </w:rPr>
        <w:drawing>
          <wp:anchor distT="0" distB="0" distL="114300" distR="114300" simplePos="0" relativeHeight="251665920" behindDoc="0" locked="0" layoutInCell="1" allowOverlap="1" wp14:anchorId="4E7D92B4" wp14:editId="1A9E538A">
            <wp:simplePos x="0" y="0"/>
            <wp:positionH relativeFrom="column">
              <wp:posOffset>-48260</wp:posOffset>
            </wp:positionH>
            <wp:positionV relativeFrom="paragraph">
              <wp:posOffset>43180</wp:posOffset>
            </wp:positionV>
            <wp:extent cx="638810" cy="676910"/>
            <wp:effectExtent l="0" t="0" r="8890" b="889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810" cy="676910"/>
                    </a:xfrm>
                    <a:prstGeom prst="rect">
                      <a:avLst/>
                    </a:prstGeom>
                    <a:noFill/>
                  </pic:spPr>
                </pic:pic>
              </a:graphicData>
            </a:graphic>
            <wp14:sizeRelH relativeFrom="page">
              <wp14:pctWidth>0</wp14:pctWidth>
            </wp14:sizeRelH>
            <wp14:sizeRelV relativeFrom="page">
              <wp14:pctHeight>0</wp14:pctHeight>
            </wp14:sizeRelV>
          </wp:anchor>
        </w:drawing>
      </w:r>
      <w:r w:rsidRPr="008D3E67">
        <w:rPr>
          <w:rFonts w:ascii="Arial Nova Cond" w:hAnsi="Arial Nova Cond"/>
          <w:b/>
          <w:lang w:val="nl-NL"/>
        </w:rPr>
        <w:t>WAARSCHUWING:</w:t>
      </w:r>
      <w:r w:rsidRPr="008D3E67">
        <w:rPr>
          <w:rFonts w:ascii="Arial Nova Cond" w:hAnsi="Arial Nova Cond"/>
          <w:lang w:val="nl-NL"/>
        </w:rPr>
        <w:t xml:space="preserve"> voordat aan een reparatie wordt begonnen, moet het systeem eerst </w:t>
      </w:r>
      <w:proofErr w:type="spellStart"/>
      <w:r w:rsidRPr="008D3E67">
        <w:rPr>
          <w:rFonts w:ascii="Arial Nova Cond" w:hAnsi="Arial Nova Cond"/>
          <w:lang w:val="nl-NL"/>
        </w:rPr>
        <w:t>drukloos</w:t>
      </w:r>
      <w:proofErr w:type="spellEnd"/>
      <w:r w:rsidRPr="008D3E67">
        <w:rPr>
          <w:rFonts w:ascii="Arial Nova Cond" w:hAnsi="Arial Nova Cond"/>
          <w:lang w:val="nl-NL"/>
        </w:rPr>
        <w:t xml:space="preserve"> zijn! Dit houdt in dat de hydraulische pompen stil staan. Diverse cilinders kunnen door de massa van de machine of machinedelen onder druk blijven staan. Denk hierbij aan de stempelcilinders en de telescoopcilinders</w:t>
      </w:r>
    </w:p>
    <w:p w14:paraId="3D276BFD"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b/>
          <w:lang w:val="nl-NL"/>
        </w:rPr>
        <w:t xml:space="preserve">                    </w:t>
      </w:r>
    </w:p>
    <w:p w14:paraId="2C66A573"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Gebruik bij vernieuwing van componenten originele onderdelen zodat zekerheid bestaat t.a.v. de kwaliteit en de juiste onderdelen op de juiste plaats bijv. in verband met toelaatbare drukken.</w:t>
      </w:r>
    </w:p>
    <w:p w14:paraId="78E5ECC3"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27B8F9B1" w14:textId="77777777" w:rsidR="005839AA" w:rsidRPr="008D3E67" w:rsidRDefault="005839AA" w:rsidP="005839AA">
      <w:pPr>
        <w:tabs>
          <w:tab w:val="left" w:pos="-1135"/>
          <w:tab w:val="left" w:pos="-568"/>
          <w:tab w:val="left" w:pos="-2"/>
          <w:tab w:val="left" w:pos="5350"/>
        </w:tabs>
        <w:rPr>
          <w:rFonts w:ascii="Arial Nova Cond" w:hAnsi="Arial Nova Cond"/>
          <w:b/>
          <w:lang w:val="nl-NL"/>
        </w:rPr>
      </w:pPr>
      <w:r w:rsidRPr="008D3E67">
        <w:rPr>
          <w:rFonts w:ascii="Arial Nova Cond" w:hAnsi="Arial Nova Cond"/>
          <w:b/>
          <w:u w:val="single"/>
          <w:lang w:val="nl-NL"/>
        </w:rPr>
        <w:t>Geluid:</w:t>
      </w:r>
    </w:p>
    <w:p w14:paraId="7E4FB0B9" w14:textId="3937F42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noProof/>
          <w:lang w:val="en-GB" w:eastAsia="en-GB"/>
        </w:rPr>
        <w:drawing>
          <wp:anchor distT="0" distB="0" distL="114300" distR="114300" simplePos="0" relativeHeight="251666944" behindDoc="0" locked="0" layoutInCell="1" allowOverlap="1" wp14:anchorId="4271E792" wp14:editId="25473E91">
            <wp:simplePos x="0" y="0"/>
            <wp:positionH relativeFrom="column">
              <wp:posOffset>-48260</wp:posOffset>
            </wp:positionH>
            <wp:positionV relativeFrom="paragraph">
              <wp:posOffset>87630</wp:posOffset>
            </wp:positionV>
            <wp:extent cx="822325" cy="80327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325" cy="803275"/>
                    </a:xfrm>
                    <a:prstGeom prst="rect">
                      <a:avLst/>
                    </a:prstGeom>
                    <a:noFill/>
                  </pic:spPr>
                </pic:pic>
              </a:graphicData>
            </a:graphic>
            <wp14:sizeRelH relativeFrom="page">
              <wp14:pctWidth>0</wp14:pctWidth>
            </wp14:sizeRelH>
            <wp14:sizeRelV relativeFrom="page">
              <wp14:pctHeight>0</wp14:pctHeight>
            </wp14:sizeRelV>
          </wp:anchor>
        </w:drawing>
      </w:r>
    </w:p>
    <w:p w14:paraId="523B969A"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530D7347"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460C42C2"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5F69EFC1"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7E1FB2CD"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211B4DB2"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Tijdens het in bedrijf zijn van de machine moet gebruik worden gemaakt van de in de handleiding voorgeschreven geluidsisolatie zoals oorkleppen. Aangezien het dragen van een veiligheidshelm verplicht is, is het aan te bevelen een drie-in-een combinatie aan te schaffen.</w:t>
      </w:r>
    </w:p>
    <w:p w14:paraId="2F807CCF"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6F40CE30" w14:textId="77777777" w:rsidR="005839AA" w:rsidRPr="008D3E67" w:rsidRDefault="005839AA" w:rsidP="005839AA">
      <w:pPr>
        <w:tabs>
          <w:tab w:val="left" w:pos="-1135"/>
          <w:tab w:val="left" w:pos="-568"/>
          <w:tab w:val="left" w:pos="-2"/>
          <w:tab w:val="left" w:pos="5350"/>
        </w:tabs>
        <w:rPr>
          <w:rFonts w:ascii="Arial Nova Cond" w:hAnsi="Arial Nova Cond"/>
          <w:b/>
          <w:lang w:val="nl-NL"/>
        </w:rPr>
      </w:pPr>
      <w:r w:rsidRPr="008D3E67">
        <w:rPr>
          <w:rFonts w:ascii="Arial Nova Cond" w:hAnsi="Arial Nova Cond"/>
          <w:b/>
          <w:u w:val="single"/>
          <w:lang w:val="nl-NL"/>
        </w:rPr>
        <w:t>Olie, vet en andere chemische materialen:</w:t>
      </w:r>
    </w:p>
    <w:p w14:paraId="24330219"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53E439E5" w14:textId="77777777"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lang w:val="nl-NL"/>
        </w:rPr>
        <w:t>Indien olie, vet of chemicaliën worden gebruikt, volg dan de veiligheidsvoorschriften op zoals op de betreffende producten staat aangegeven!</w:t>
      </w:r>
    </w:p>
    <w:p w14:paraId="758DE499" w14:textId="77777777" w:rsidR="005839AA" w:rsidRPr="008D3E67" w:rsidRDefault="005839AA" w:rsidP="005839AA">
      <w:pPr>
        <w:tabs>
          <w:tab w:val="left" w:pos="-1135"/>
          <w:tab w:val="left" w:pos="-568"/>
          <w:tab w:val="left" w:pos="-2"/>
          <w:tab w:val="left" w:pos="5350"/>
        </w:tabs>
        <w:rPr>
          <w:rFonts w:ascii="Arial Nova Cond" w:hAnsi="Arial Nova Cond"/>
          <w:lang w:val="nl-NL"/>
        </w:rPr>
      </w:pPr>
    </w:p>
    <w:p w14:paraId="5F87BCB0" w14:textId="65D98922" w:rsidR="005839AA" w:rsidRPr="008D3E67" w:rsidRDefault="005839AA" w:rsidP="005839AA">
      <w:pPr>
        <w:tabs>
          <w:tab w:val="left" w:pos="-1135"/>
          <w:tab w:val="left" w:pos="-568"/>
          <w:tab w:val="left" w:pos="-2"/>
          <w:tab w:val="left" w:pos="5350"/>
        </w:tabs>
        <w:rPr>
          <w:rFonts w:ascii="Arial Nova Cond" w:hAnsi="Arial Nova Cond"/>
          <w:lang w:val="nl-NL"/>
        </w:rPr>
      </w:pPr>
      <w:r w:rsidRPr="008D3E67">
        <w:rPr>
          <w:rFonts w:ascii="Arial Nova Cond" w:hAnsi="Arial Nova Cond"/>
          <w:noProof/>
          <w:lang w:val="en-GB" w:eastAsia="en-GB"/>
        </w:rPr>
        <mc:AlternateContent>
          <mc:Choice Requires="wps">
            <w:drawing>
              <wp:anchor distT="0" distB="0" distL="114300" distR="114300" simplePos="0" relativeHeight="251667968" behindDoc="0" locked="0" layoutInCell="1" allowOverlap="1" wp14:anchorId="26CDA043" wp14:editId="3FEC432A">
                <wp:simplePos x="0" y="0"/>
                <wp:positionH relativeFrom="column">
                  <wp:posOffset>-48260</wp:posOffset>
                </wp:positionH>
                <wp:positionV relativeFrom="paragraph">
                  <wp:posOffset>25400</wp:posOffset>
                </wp:positionV>
                <wp:extent cx="5943600" cy="2857500"/>
                <wp:effectExtent l="8890" t="6350" r="10160" b="1270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7500"/>
                        </a:xfrm>
                        <a:prstGeom prst="rect">
                          <a:avLst/>
                        </a:prstGeom>
                        <a:solidFill>
                          <a:srgbClr val="FFFFFF"/>
                        </a:solidFill>
                        <a:ln w="9525">
                          <a:solidFill>
                            <a:srgbClr val="000000"/>
                          </a:solidFill>
                          <a:miter lim="800000"/>
                          <a:headEnd/>
                          <a:tailEnd/>
                        </a:ln>
                      </wps:spPr>
                      <wps:txbx>
                        <w:txbxContent>
                          <w:p w14:paraId="0EE0C1CA" w14:textId="7DE032D0" w:rsidR="005839AA" w:rsidRPr="008D3E67" w:rsidRDefault="005839AA" w:rsidP="005839AA">
                            <w:pPr>
                              <w:rPr>
                                <w:rFonts w:ascii="Arial Nova Cond" w:hAnsi="Arial Nova Cond"/>
                                <w:lang w:val="nl-NL"/>
                              </w:rPr>
                            </w:pPr>
                            <w:r w:rsidRPr="008D3E67">
                              <w:rPr>
                                <w:rFonts w:ascii="Arial Nova Cond" w:hAnsi="Arial Nova Cond"/>
                                <w:noProof/>
                                <w:lang w:val="en-GB" w:eastAsia="en-GB"/>
                              </w:rPr>
                              <w:drawing>
                                <wp:inline distT="0" distB="0" distL="0" distR="0" wp14:anchorId="3989E41C" wp14:editId="677490B4">
                                  <wp:extent cx="600075" cy="6286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inline>
                              </w:drawing>
                            </w:r>
                            <w:r w:rsidRPr="008D3E67">
                              <w:rPr>
                                <w:rFonts w:ascii="Arial Nova Cond" w:hAnsi="Arial Nova Cond"/>
                                <w:lang w:val="nl-NL"/>
                              </w:rPr>
                              <w:t xml:space="preserve">  </w:t>
                            </w:r>
                            <w:r w:rsidRPr="008D3E67">
                              <w:rPr>
                                <w:rFonts w:ascii="Arial Nova Cond" w:hAnsi="Arial Nova Cond"/>
                                <w:b/>
                                <w:lang w:val="nl-NL"/>
                              </w:rPr>
                              <w:t>LET OP:</w:t>
                            </w:r>
                            <w:r w:rsidRPr="008D3E67">
                              <w:rPr>
                                <w:rFonts w:ascii="Arial Nova Cond" w:hAnsi="Arial Nova Cond"/>
                                <w:lang w:val="nl-NL"/>
                              </w:rPr>
                              <w:t xml:space="preserve"> Wij waarschuwen voor milieu onvriendelijke stoffen, zoals afgewerkte oliën en accuzuren. U dient deze stoffen op een verantwoordelijke wijze te verwerken</w:t>
                            </w:r>
                          </w:p>
                          <w:p w14:paraId="5F7729CA" w14:textId="77777777" w:rsidR="005839AA" w:rsidRPr="008D3E67" w:rsidRDefault="005839AA" w:rsidP="005839AA">
                            <w:pPr>
                              <w:rPr>
                                <w:rFonts w:ascii="Arial Nova Cond" w:hAnsi="Arial Nova Cond"/>
                                <w:b/>
                                <w:lang w:val="nl-NL"/>
                              </w:rPr>
                            </w:pPr>
                          </w:p>
                          <w:p w14:paraId="798B0831" w14:textId="77777777" w:rsidR="005839AA" w:rsidRPr="008D3E67" w:rsidRDefault="005839AA" w:rsidP="005839AA">
                            <w:pPr>
                              <w:rPr>
                                <w:rFonts w:ascii="Arial Nova Cond" w:hAnsi="Arial Nova Cond"/>
                                <w:b/>
                                <w:sz w:val="24"/>
                                <w:szCs w:val="24"/>
                                <w:lang w:val="nl-NL"/>
                              </w:rPr>
                            </w:pPr>
                            <w:r w:rsidRPr="008D3E67">
                              <w:rPr>
                                <w:rFonts w:ascii="Arial Nova Cond" w:hAnsi="Arial Nova Cond"/>
                                <w:b/>
                                <w:sz w:val="24"/>
                                <w:szCs w:val="24"/>
                                <w:lang w:val="nl-NL"/>
                              </w:rPr>
                              <w:t>Afstellingen van hydraulische drukken en olie-flow</w:t>
                            </w:r>
                          </w:p>
                          <w:p w14:paraId="65C62986" w14:textId="77777777" w:rsidR="005839AA" w:rsidRPr="008D3E67" w:rsidRDefault="005839AA" w:rsidP="005839AA">
                            <w:pPr>
                              <w:rPr>
                                <w:rFonts w:ascii="Arial Nova Cond" w:hAnsi="Arial Nova Cond"/>
                                <w:sz w:val="22"/>
                                <w:szCs w:val="22"/>
                                <w:lang w:val="nl-NL"/>
                              </w:rPr>
                            </w:pPr>
                            <w:r w:rsidRPr="008D3E67">
                              <w:rPr>
                                <w:rFonts w:ascii="Arial Nova Cond" w:hAnsi="Arial Nova Cond"/>
                                <w:szCs w:val="22"/>
                                <w:lang w:val="nl-NL"/>
                              </w:rPr>
                              <w:t>Alle hydraulische gegevens staan op een zeer gedetailleerd hydraulisch schema. De afstelling van de hydraulische functies is de taak van de specialist, dus altijd in overleg met de fabrikant</w:t>
                            </w:r>
                          </w:p>
                          <w:p w14:paraId="7E33DEE8" w14:textId="77777777" w:rsidR="005839AA" w:rsidRPr="008D3E67" w:rsidRDefault="005839AA" w:rsidP="005839AA">
                            <w:pPr>
                              <w:rPr>
                                <w:rFonts w:ascii="Arial Nova Cond" w:hAnsi="Arial Nova Cond"/>
                                <w:lang w:val="nl-NL"/>
                              </w:rPr>
                            </w:pPr>
                          </w:p>
                          <w:p w14:paraId="26FB5355" w14:textId="3DD87D5A" w:rsidR="005839AA" w:rsidRPr="008D3E67" w:rsidRDefault="005839AA" w:rsidP="005839AA">
                            <w:pPr>
                              <w:rPr>
                                <w:rFonts w:ascii="Arial Nova Cond" w:hAnsi="Arial Nova Cond"/>
                                <w:b/>
                                <w:u w:val="single"/>
                                <w:lang w:val="nl-NL"/>
                              </w:rPr>
                            </w:pPr>
                            <w:r w:rsidRPr="008D3E67">
                              <w:rPr>
                                <w:rFonts w:ascii="Arial Nova Cond" w:hAnsi="Arial Nova Cond"/>
                                <w:noProof/>
                                <w:lang w:val="en-GB" w:eastAsia="en-GB"/>
                              </w:rPr>
                              <w:drawing>
                                <wp:inline distT="0" distB="0" distL="0" distR="0" wp14:anchorId="7A00E1BB" wp14:editId="0B6F09D2">
                                  <wp:extent cx="600075" cy="6286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inline>
                              </w:drawing>
                            </w:r>
                            <w:r w:rsidRPr="008D3E67">
                              <w:rPr>
                                <w:rFonts w:ascii="Arial Nova Cond" w:hAnsi="Arial Nova Cond"/>
                                <w:lang w:val="nl-NL"/>
                              </w:rPr>
                              <w:t xml:space="preserve"> </w:t>
                            </w:r>
                            <w:r w:rsidRPr="008D3E67">
                              <w:rPr>
                                <w:rFonts w:ascii="Arial Nova Cond" w:hAnsi="Arial Nova Cond"/>
                                <w:b/>
                                <w:lang w:val="nl-NL"/>
                              </w:rPr>
                              <w:t xml:space="preserve">Nooit </w:t>
                            </w:r>
                            <w:r w:rsidRPr="008D3E67">
                              <w:rPr>
                                <w:rFonts w:ascii="Arial Nova Cond" w:hAnsi="Arial Nova Cond"/>
                                <w:lang w:val="nl-NL"/>
                              </w:rPr>
                              <w:t xml:space="preserve">zomaar ergens aan een afstelling draaien en of waarden zonder overleg met fabrikant veranderen </w:t>
                            </w:r>
                            <w:r w:rsidRPr="008D3E67">
                              <w:rPr>
                                <w:rFonts w:ascii="Arial Nova Cond" w:hAnsi="Arial Nova Cond"/>
                                <w:b/>
                                <w:lang w:val="nl-NL"/>
                              </w:rPr>
                              <w:t>Bij ondeskundig gebruik vervalt de garantie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DA043" id="_x0000_t202" coordsize="21600,21600" o:spt="202" path="m,l,21600r21600,l21600,xe">
                <v:stroke joinstyle="miter"/>
                <v:path gradientshapeok="t" o:connecttype="rect"/>
              </v:shapetype>
              <v:shape id="Tekstvak 4" o:spid="_x0000_s1026" type="#_x0000_t202" style="position:absolute;margin-left:-3.8pt;margin-top:2pt;width:468pt;height: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T5KwIAAFEEAAAOAAAAZHJzL2Uyb0RvYy54bWysVNtu2zAMfR+wfxD0vjjJkjYx4hRdugwD&#10;ugvQ7gMYWY6FyKImKbGzry8lp2l2exnmB4EUqUPykPTipms0O0jnFZqCjwZDzqQRWCqzLfi3x/Wb&#10;GWc+gClBo5EFP0rPb5avXy1am8sx1qhL6RiBGJ+3tuB1CDbPMi9q2YAfoJWGjBW6BgKpbpuVDlpC&#10;b3Q2Hg6vshZdaR0K6T3d3vVGvkz4VSVF+FJVXgamC065hXS6dG7imS0XkG8d2FqJUxrwD1k0oAwF&#10;PUPdQQC2d+o3qEYJhx6rMBDYZFhVSshUA1UzGv5SzUMNVqZaiBxvzzT5/wcrPh++OqbKgk84M9BQ&#10;ix7lzocD7NgkstNan5PTgyW30L3DjrqcKvX2HsXOM4OrGsxW3jqHbS2hpOxG8WV28bTH8RFk037C&#10;ksLAPmAC6irXROqIDEbo1KXjuTOyC0zQ5XQ+eXs1JJMg23g2vZ6SEmNA/vzcOh8+SGxYFAruqPUJ&#10;Hg73PvSuzy4xmketyrXSOiluu1lpxw5AY7JO3wn9JzdtWFvw+XQ87Rn4K8QwfX+CaFSgedeqKfjs&#10;7AR55O29KSlNyAMo3ctUnTYnIiN3PYuh23TkGNndYHkkSh32c017SEKN7gdnLc10wf33PTjJmf5o&#10;qC3z0WQSlyApk+n1mBR3adlcWsAIgip44KwXV6FfnL11altTpH4QDN5SKyuVSH7J6pQ3zW1q02nH&#10;4mJc6snr5U+wfAIAAP//AwBQSwMEFAAGAAgAAAAhAI7pp5XeAAAACAEAAA8AAABkcnMvZG93bnJl&#10;di54bWxMj8FOwzAQRO9I/IO1SFxQ61BCmoY4FUICwQ1KVa5uvE0i4nWw3TT8PcsJjrMzmn1Trifb&#10;ixF96BwpuJ4nIJBqZzpqFGzfH2c5iBA1Gd07QgXfGGBdnZ+VujDuRG84bmIjuIRCoRW0MQ6FlKFu&#10;0eowdwMSewfnrY4sfSON1ycut71cJEkmre6IP7R6wIcW68/N0SrI0+fxI7zcvO7q7NCv4tVyfPry&#10;Sl1eTPd3ICJO8S8Mv/iMDhUz7d2RTBC9gtky46SClBexvVrkKYg961u+yKqU/wdUPwAAAP//AwBQ&#10;SwECLQAUAAYACAAAACEAtoM4kv4AAADhAQAAEwAAAAAAAAAAAAAAAAAAAAAAW0NvbnRlbnRfVHlw&#10;ZXNdLnhtbFBLAQItABQABgAIAAAAIQA4/SH/1gAAAJQBAAALAAAAAAAAAAAAAAAAAC8BAABfcmVs&#10;cy8ucmVsc1BLAQItABQABgAIAAAAIQB6znT5KwIAAFEEAAAOAAAAAAAAAAAAAAAAAC4CAABkcnMv&#10;ZTJvRG9jLnhtbFBLAQItABQABgAIAAAAIQCO6aeV3gAAAAgBAAAPAAAAAAAAAAAAAAAAAIUEAABk&#10;cnMvZG93bnJldi54bWxQSwUGAAAAAAQABADzAAAAkAUAAAAA&#10;">
                <v:textbox>
                  <w:txbxContent>
                    <w:p w14:paraId="0EE0C1CA" w14:textId="7DE032D0" w:rsidR="005839AA" w:rsidRPr="008D3E67" w:rsidRDefault="005839AA" w:rsidP="005839AA">
                      <w:pPr>
                        <w:rPr>
                          <w:rFonts w:ascii="Arial Nova Cond" w:hAnsi="Arial Nova Cond"/>
                          <w:lang w:val="nl-NL"/>
                        </w:rPr>
                      </w:pPr>
                      <w:r w:rsidRPr="008D3E67">
                        <w:rPr>
                          <w:rFonts w:ascii="Arial Nova Cond" w:hAnsi="Arial Nova Cond"/>
                          <w:noProof/>
                          <w:lang w:val="en-GB" w:eastAsia="en-GB"/>
                        </w:rPr>
                        <w:drawing>
                          <wp:inline distT="0" distB="0" distL="0" distR="0" wp14:anchorId="3989E41C" wp14:editId="677490B4">
                            <wp:extent cx="600075" cy="6286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inline>
                        </w:drawing>
                      </w:r>
                      <w:r w:rsidRPr="008D3E67">
                        <w:rPr>
                          <w:rFonts w:ascii="Arial Nova Cond" w:hAnsi="Arial Nova Cond"/>
                          <w:lang w:val="nl-NL"/>
                        </w:rPr>
                        <w:t xml:space="preserve">  </w:t>
                      </w:r>
                      <w:r w:rsidRPr="008D3E67">
                        <w:rPr>
                          <w:rFonts w:ascii="Arial Nova Cond" w:hAnsi="Arial Nova Cond"/>
                          <w:b/>
                          <w:lang w:val="nl-NL"/>
                        </w:rPr>
                        <w:t>LET OP:</w:t>
                      </w:r>
                      <w:r w:rsidRPr="008D3E67">
                        <w:rPr>
                          <w:rFonts w:ascii="Arial Nova Cond" w:hAnsi="Arial Nova Cond"/>
                          <w:lang w:val="nl-NL"/>
                        </w:rPr>
                        <w:t xml:space="preserve"> Wij waarschuwen voor milieu onvriendelijke stoffen, zoals afgewerkte oliën en accuzuren. U dient deze stoffen op een verantwoordelijke wijze te verwerken</w:t>
                      </w:r>
                    </w:p>
                    <w:p w14:paraId="5F7729CA" w14:textId="77777777" w:rsidR="005839AA" w:rsidRPr="008D3E67" w:rsidRDefault="005839AA" w:rsidP="005839AA">
                      <w:pPr>
                        <w:rPr>
                          <w:rFonts w:ascii="Arial Nova Cond" w:hAnsi="Arial Nova Cond"/>
                          <w:b/>
                          <w:lang w:val="nl-NL"/>
                        </w:rPr>
                      </w:pPr>
                    </w:p>
                    <w:p w14:paraId="798B0831" w14:textId="77777777" w:rsidR="005839AA" w:rsidRPr="008D3E67" w:rsidRDefault="005839AA" w:rsidP="005839AA">
                      <w:pPr>
                        <w:rPr>
                          <w:rFonts w:ascii="Arial Nova Cond" w:hAnsi="Arial Nova Cond"/>
                          <w:b/>
                          <w:sz w:val="24"/>
                          <w:szCs w:val="24"/>
                          <w:lang w:val="nl-NL"/>
                        </w:rPr>
                      </w:pPr>
                      <w:r w:rsidRPr="008D3E67">
                        <w:rPr>
                          <w:rFonts w:ascii="Arial Nova Cond" w:hAnsi="Arial Nova Cond"/>
                          <w:b/>
                          <w:sz w:val="24"/>
                          <w:szCs w:val="24"/>
                          <w:lang w:val="nl-NL"/>
                        </w:rPr>
                        <w:t>Afstellingen van hydraulische drukken en olie-flow</w:t>
                      </w:r>
                    </w:p>
                    <w:p w14:paraId="65C62986" w14:textId="77777777" w:rsidR="005839AA" w:rsidRPr="008D3E67" w:rsidRDefault="005839AA" w:rsidP="005839AA">
                      <w:pPr>
                        <w:rPr>
                          <w:rFonts w:ascii="Arial Nova Cond" w:hAnsi="Arial Nova Cond"/>
                          <w:sz w:val="22"/>
                          <w:szCs w:val="22"/>
                          <w:lang w:val="nl-NL"/>
                        </w:rPr>
                      </w:pPr>
                      <w:r w:rsidRPr="008D3E67">
                        <w:rPr>
                          <w:rFonts w:ascii="Arial Nova Cond" w:hAnsi="Arial Nova Cond"/>
                          <w:szCs w:val="22"/>
                          <w:lang w:val="nl-NL"/>
                        </w:rPr>
                        <w:t>Alle hydraulische gegevens staan op een zeer gedetailleerd hydraulisch schema. De afstelling van de hydraulische functies is de taak van de specialist, dus altijd in overleg met de fabrikant</w:t>
                      </w:r>
                    </w:p>
                    <w:p w14:paraId="7E33DEE8" w14:textId="77777777" w:rsidR="005839AA" w:rsidRPr="008D3E67" w:rsidRDefault="005839AA" w:rsidP="005839AA">
                      <w:pPr>
                        <w:rPr>
                          <w:rFonts w:ascii="Arial Nova Cond" w:hAnsi="Arial Nova Cond"/>
                          <w:lang w:val="nl-NL"/>
                        </w:rPr>
                      </w:pPr>
                    </w:p>
                    <w:p w14:paraId="26FB5355" w14:textId="3DD87D5A" w:rsidR="005839AA" w:rsidRPr="008D3E67" w:rsidRDefault="005839AA" w:rsidP="005839AA">
                      <w:pPr>
                        <w:rPr>
                          <w:rFonts w:ascii="Arial Nova Cond" w:hAnsi="Arial Nova Cond"/>
                          <w:b/>
                          <w:u w:val="single"/>
                          <w:lang w:val="nl-NL"/>
                        </w:rPr>
                      </w:pPr>
                      <w:r w:rsidRPr="008D3E67">
                        <w:rPr>
                          <w:rFonts w:ascii="Arial Nova Cond" w:hAnsi="Arial Nova Cond"/>
                          <w:noProof/>
                          <w:lang w:val="en-GB" w:eastAsia="en-GB"/>
                        </w:rPr>
                        <w:drawing>
                          <wp:inline distT="0" distB="0" distL="0" distR="0" wp14:anchorId="7A00E1BB" wp14:editId="0B6F09D2">
                            <wp:extent cx="600075" cy="6286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inline>
                        </w:drawing>
                      </w:r>
                      <w:r w:rsidRPr="008D3E67">
                        <w:rPr>
                          <w:rFonts w:ascii="Arial Nova Cond" w:hAnsi="Arial Nova Cond"/>
                          <w:lang w:val="nl-NL"/>
                        </w:rPr>
                        <w:t xml:space="preserve"> </w:t>
                      </w:r>
                      <w:r w:rsidRPr="008D3E67">
                        <w:rPr>
                          <w:rFonts w:ascii="Arial Nova Cond" w:hAnsi="Arial Nova Cond"/>
                          <w:b/>
                          <w:lang w:val="nl-NL"/>
                        </w:rPr>
                        <w:t xml:space="preserve">Nooit </w:t>
                      </w:r>
                      <w:r w:rsidRPr="008D3E67">
                        <w:rPr>
                          <w:rFonts w:ascii="Arial Nova Cond" w:hAnsi="Arial Nova Cond"/>
                          <w:lang w:val="nl-NL"/>
                        </w:rPr>
                        <w:t xml:space="preserve">zomaar ergens aan een afstelling draaien en of waarden zonder overleg met fabrikant veranderen </w:t>
                      </w:r>
                      <w:r w:rsidRPr="008D3E67">
                        <w:rPr>
                          <w:rFonts w:ascii="Arial Nova Cond" w:hAnsi="Arial Nova Cond"/>
                          <w:b/>
                          <w:lang w:val="nl-NL"/>
                        </w:rPr>
                        <w:t>Bij ondeskundig gebruik vervalt de garantie</w:t>
                      </w:r>
                    </w:p>
                  </w:txbxContent>
                </v:textbox>
              </v:shape>
            </w:pict>
          </mc:Fallback>
        </mc:AlternateContent>
      </w:r>
    </w:p>
    <w:p w14:paraId="755E968F" w14:textId="77777777" w:rsidR="005839AA" w:rsidRPr="008D3E67" w:rsidRDefault="005839AA" w:rsidP="005839AA">
      <w:pPr>
        <w:rPr>
          <w:rFonts w:ascii="Arial Nova Cond" w:hAnsi="Arial Nova Cond"/>
          <w:lang w:val="nl-NL"/>
        </w:rPr>
      </w:pPr>
    </w:p>
    <w:p w14:paraId="68E8E126" w14:textId="77777777" w:rsidR="00491C62" w:rsidRPr="008D3E67" w:rsidRDefault="00491C62" w:rsidP="000F5C17">
      <w:pPr>
        <w:rPr>
          <w:rFonts w:ascii="Arial Nova Cond" w:hAnsi="Arial Nova Cond"/>
          <w:lang w:val="nl-NL"/>
        </w:rPr>
      </w:pPr>
    </w:p>
    <w:sectPr w:rsidR="00491C62" w:rsidRPr="008D3E67" w:rsidSect="00430666">
      <w:headerReference w:type="default" r:id="rId22"/>
      <w:pgSz w:w="11906" w:h="16838"/>
      <w:pgMar w:top="1797" w:right="1106" w:bottom="144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B4DB" w14:textId="77777777" w:rsidR="006204A8" w:rsidRDefault="006204A8" w:rsidP="006204A8">
      <w:r>
        <w:separator/>
      </w:r>
    </w:p>
  </w:endnote>
  <w:endnote w:type="continuationSeparator" w:id="0">
    <w:p w14:paraId="3DB97200" w14:textId="77777777" w:rsidR="006204A8" w:rsidRDefault="006204A8" w:rsidP="00620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ova Cond">
    <w:charset w:val="00"/>
    <w:family w:val="swiss"/>
    <w:pitch w:val="variable"/>
    <w:sig w:usb0="2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2686A" w14:textId="77777777" w:rsidR="006204A8" w:rsidRDefault="006204A8" w:rsidP="006204A8">
      <w:r>
        <w:separator/>
      </w:r>
    </w:p>
  </w:footnote>
  <w:footnote w:type="continuationSeparator" w:id="0">
    <w:p w14:paraId="458BC911" w14:textId="77777777" w:rsidR="006204A8" w:rsidRDefault="006204A8" w:rsidP="00620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61C4" w14:textId="77777777" w:rsidR="008D3E67" w:rsidRDefault="008D3E67" w:rsidP="008D3E67">
    <w:pPr>
      <w:pStyle w:val="Koptekst"/>
      <w:tabs>
        <w:tab w:val="clear" w:pos="4536"/>
        <w:tab w:val="clear" w:pos="9072"/>
        <w:tab w:val="left" w:pos="1200"/>
      </w:tabs>
      <w:ind w:left="-1417"/>
      <w:jc w:val="right"/>
    </w:pPr>
    <w:r>
      <w:rPr>
        <w:rFonts w:ascii="Arial Nova Cond" w:hAnsi="Arial Nova Cond"/>
        <w:noProof/>
      </w:rPr>
      <w:drawing>
        <wp:anchor distT="0" distB="0" distL="114300" distR="114300" simplePos="0" relativeHeight="251660800" behindDoc="0" locked="0" layoutInCell="1" allowOverlap="1" wp14:anchorId="4BA15583" wp14:editId="075A60C7">
          <wp:simplePos x="0" y="0"/>
          <wp:positionH relativeFrom="column">
            <wp:posOffset>122555</wp:posOffset>
          </wp:positionH>
          <wp:positionV relativeFrom="paragraph">
            <wp:posOffset>26035</wp:posOffset>
          </wp:positionV>
          <wp:extent cx="2391410" cy="742950"/>
          <wp:effectExtent l="0" t="0" r="8890" b="0"/>
          <wp:wrapSquare wrapText="bothSides"/>
          <wp:docPr id="19" name="Afbeelding 1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stretch>
                    <a:fillRect/>
                  </a:stretch>
                </pic:blipFill>
                <pic:spPr>
                  <a:xfrm>
                    <a:off x="0" y="0"/>
                    <a:ext cx="2391410" cy="742950"/>
                  </a:xfrm>
                  <a:prstGeom prst="rect">
                    <a:avLst/>
                  </a:prstGeom>
                </pic:spPr>
              </pic:pic>
            </a:graphicData>
          </a:graphic>
          <wp14:sizeRelH relativeFrom="margin">
            <wp14:pctWidth>0</wp14:pctWidth>
          </wp14:sizeRelH>
          <wp14:sizeRelV relativeFrom="margin">
            <wp14:pctHeight>0</wp14:pctHeight>
          </wp14:sizeRelV>
        </wp:anchor>
      </w:drawing>
    </w:r>
  </w:p>
  <w:p w14:paraId="05A361E4" w14:textId="77777777" w:rsidR="008D3E67" w:rsidRPr="00E2099A" w:rsidRDefault="008D3E67" w:rsidP="008D3E67">
    <w:pPr>
      <w:pStyle w:val="Koptekst"/>
      <w:tabs>
        <w:tab w:val="clear" w:pos="4536"/>
        <w:tab w:val="clear" w:pos="9072"/>
        <w:tab w:val="left" w:pos="1200"/>
      </w:tabs>
      <w:ind w:left="-1417"/>
      <w:jc w:val="right"/>
      <w:rPr>
        <w:rFonts w:ascii="Arial Nova Cond" w:hAnsi="Arial Nova Cond"/>
        <w:color w:val="41525C"/>
        <w:lang w:val="nl-NL"/>
      </w:rPr>
    </w:pPr>
    <w:r w:rsidRPr="00E2099A">
      <w:rPr>
        <w:rFonts w:ascii="Arial Nova Cond" w:hAnsi="Arial Nova Cond"/>
        <w:color w:val="41525C"/>
        <w:lang w:val="nl-NL"/>
      </w:rPr>
      <w:t>Molenvliet 28</w:t>
    </w:r>
  </w:p>
  <w:p w14:paraId="67EF1874" w14:textId="77777777" w:rsidR="008D3E67" w:rsidRPr="00E2099A" w:rsidRDefault="008D3E67" w:rsidP="008D3E67">
    <w:pPr>
      <w:pStyle w:val="Koptekst"/>
      <w:tabs>
        <w:tab w:val="clear" w:pos="4536"/>
        <w:tab w:val="clear" w:pos="9072"/>
        <w:tab w:val="left" w:pos="1200"/>
      </w:tabs>
      <w:ind w:left="-1417"/>
      <w:jc w:val="right"/>
      <w:rPr>
        <w:rFonts w:ascii="Arial Nova Cond" w:hAnsi="Arial Nova Cond"/>
        <w:color w:val="41525C"/>
        <w:lang w:val="nl-NL"/>
      </w:rPr>
    </w:pPr>
    <w:r w:rsidRPr="00E2099A">
      <w:rPr>
        <w:rFonts w:ascii="Arial Nova Cond" w:hAnsi="Arial Nova Cond"/>
        <w:color w:val="41525C"/>
        <w:lang w:val="nl-NL"/>
      </w:rPr>
      <w:t>3961 MV Wijk bij Duurstede</w:t>
    </w:r>
  </w:p>
  <w:p w14:paraId="5A8A15EC" w14:textId="77777777" w:rsidR="008D3E67" w:rsidRPr="00E2099A" w:rsidRDefault="008D3E67" w:rsidP="008D3E67">
    <w:pPr>
      <w:pStyle w:val="Koptekst"/>
      <w:tabs>
        <w:tab w:val="clear" w:pos="4536"/>
        <w:tab w:val="clear" w:pos="9072"/>
        <w:tab w:val="left" w:pos="1200"/>
      </w:tabs>
      <w:ind w:left="-1417"/>
      <w:jc w:val="right"/>
      <w:rPr>
        <w:rFonts w:ascii="Arial Nova Cond" w:hAnsi="Arial Nova Cond"/>
        <w:color w:val="41525C"/>
        <w:lang w:val="nl-NL"/>
      </w:rPr>
    </w:pPr>
    <w:r w:rsidRPr="00E2099A">
      <w:rPr>
        <w:rFonts w:ascii="Arial Nova Cond" w:hAnsi="Arial Nova Cond"/>
        <w:color w:val="41525C"/>
        <w:lang w:val="nl-NL"/>
      </w:rPr>
      <w:t>+31 343 595 400</w:t>
    </w:r>
  </w:p>
  <w:p w14:paraId="7E77DB44" w14:textId="77777777" w:rsidR="008D3E67" w:rsidRPr="00E2099A" w:rsidRDefault="008D3E67" w:rsidP="008D3E67">
    <w:pPr>
      <w:pStyle w:val="Koptekst"/>
      <w:tabs>
        <w:tab w:val="clear" w:pos="4536"/>
        <w:tab w:val="clear" w:pos="9072"/>
        <w:tab w:val="left" w:pos="1200"/>
      </w:tabs>
      <w:ind w:left="-1417"/>
      <w:jc w:val="right"/>
      <w:rPr>
        <w:rFonts w:ascii="Arial Nova Cond" w:hAnsi="Arial Nova Cond"/>
        <w:color w:val="41525C"/>
        <w:lang w:val="nl-NL"/>
      </w:rPr>
    </w:pPr>
    <w:hyperlink r:id="rId2" w:history="1">
      <w:r w:rsidRPr="00E2099A">
        <w:rPr>
          <w:rStyle w:val="Hyperlink"/>
          <w:rFonts w:ascii="Arial Nova Cond" w:hAnsi="Arial Nova Cond"/>
          <w:color w:val="41525C"/>
          <w:lang w:val="nl-NL"/>
        </w:rPr>
        <w:t>www.sitetec.nl</w:t>
      </w:r>
    </w:hyperlink>
    <w:r w:rsidRPr="00E2099A">
      <w:rPr>
        <w:rFonts w:ascii="Arial Nova Cond" w:hAnsi="Arial Nova Cond"/>
        <w:color w:val="41525C"/>
        <w:lang w:val="nl-NL"/>
      </w:rPr>
      <w:t xml:space="preserve"> | info@sitetec.nl</w:t>
    </w:r>
  </w:p>
  <w:p w14:paraId="13660382" w14:textId="50A2DFC6" w:rsidR="008D3E67" w:rsidRPr="00907D2D" w:rsidRDefault="008D3E67" w:rsidP="008D3E67">
    <w:pPr>
      <w:pStyle w:val="Koptekst"/>
      <w:tabs>
        <w:tab w:val="clear" w:pos="4536"/>
        <w:tab w:val="clear" w:pos="9072"/>
        <w:tab w:val="left" w:pos="3900"/>
      </w:tabs>
      <w:rPr>
        <w:lang w:val="nl-NL"/>
      </w:rPr>
    </w:pPr>
    <w:r>
      <w:rPr>
        <w:noProof/>
        <w:lang w:val="nl-NL"/>
      </w:rPr>
      <mc:AlternateContent>
        <mc:Choice Requires="wps">
          <w:drawing>
            <wp:anchor distT="0" distB="0" distL="114300" distR="114300" simplePos="0" relativeHeight="251662848" behindDoc="0" locked="0" layoutInCell="1" allowOverlap="1" wp14:anchorId="313F7222" wp14:editId="6A0A52E6">
              <wp:simplePos x="0" y="0"/>
              <wp:positionH relativeFrom="column">
                <wp:posOffset>122555</wp:posOffset>
              </wp:positionH>
              <wp:positionV relativeFrom="paragraph">
                <wp:posOffset>64135</wp:posOffset>
              </wp:positionV>
              <wp:extent cx="6419850" cy="0"/>
              <wp:effectExtent l="0" t="19050" r="19050" b="19050"/>
              <wp:wrapNone/>
              <wp:docPr id="2" name="Rechte verbindingslijn 2"/>
              <wp:cNvGraphicFramePr/>
              <a:graphic xmlns:a="http://schemas.openxmlformats.org/drawingml/2006/main">
                <a:graphicData uri="http://schemas.microsoft.com/office/word/2010/wordprocessingShape">
                  <wps:wsp>
                    <wps:cNvCnPr/>
                    <wps:spPr>
                      <a:xfrm>
                        <a:off x="0" y="0"/>
                        <a:ext cx="6419850" cy="0"/>
                      </a:xfrm>
                      <a:prstGeom prst="line">
                        <a:avLst/>
                      </a:prstGeom>
                      <a:ln w="28575">
                        <a:solidFill>
                          <a:srgbClr val="F4792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C67B70" id="Rechte verbindingslijn 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9.65pt,5.05pt" to="515.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4g3gEAABIEAAAOAAAAZHJzL2Uyb0RvYy54bWysU9uO0zAQfUfiHyy/01y03e1GTfdhV+UF&#10;QbXAB7jOuDHyTbZp0r9n7DTZFSAhEC9Oxp5zZs4Ze/swakXO4IO0pqXVqqQEDLedNKeWfv2yf7eh&#10;JERmOqasgZZeINCH3ds328E1UNveqg48QRITmsG1tI/RNUUReA+ahZV1YPBQWK9ZxNCfis6zAdm1&#10;KuqyvC0G6zvnLYcQcPdpOqS7zC8E8PhJiACRqJZibzGvPq/HtBa7LWtOnrle8msb7B+60EwaLLpQ&#10;PbHIyHcvf6HSknsbrIgrbnVhhZAcsgZUU5U/qfncMwdZC5oT3GJT+H+0/OP54InsWlpTYpjGET0D&#10;7yOkoR6lSYMMSn4zpE5eDS40CHk0B3+Ngjv4JHwUXqcvSiJj9vey+AtjJBw3b2+q+80ax8Dns+IF&#10;6HyI78Fqkn5aqqRJ0lnDzh9CxGKYOqekbWXIgE1v1nfrnBaskt1eKpUOgz8dH5UnZ4Zj39/c3ddV&#10;6h4pXqVhpAxuJk2TivwXLwqmAs8g0Bnsu5oqpDsJCy3jHEyceZXB7AQT2MICLP8MvOYnKOT7+jfg&#10;BZErWxMXsJbG+t9Vj+PcspjyZwcm3cmCo+0ueb7ZGrx42bnrI0k3+3Wc4S9PefcDAAD//wMAUEsD&#10;BBQABgAIAAAAIQDrrJ+w2QAAAAkBAAAPAAAAZHJzL2Rvd25yZXYueG1sTE/LTsMwELwj8Q/WInGj&#10;dhsENMSpAIkT4kDh0psTL0lUex3FzoO/ZysO9LSah2Znit3inZhwiF0gDeuVAoFUB9tRo+Hr8/Xm&#10;AURMhqxxgVDDD0bYlZcXhcltmOkDp31qBIdQzI2GNqU+lzLWLXoTV6FHYu07DN4khkMj7WBmDvdO&#10;bpS6k950xB9a0+NLi/VxP3oN0z25cX7vDttNNYbb50M2vR0zra+vlqdHEAmX9G+GU32uDiV3qsJI&#10;NgrHeJuxk69agzjpKlPMVH+MLAt5vqD8BQAA//8DAFBLAQItABQABgAIAAAAIQC2gziS/gAAAOEB&#10;AAATAAAAAAAAAAAAAAAAAAAAAABbQ29udGVudF9UeXBlc10ueG1sUEsBAi0AFAAGAAgAAAAhADj9&#10;If/WAAAAlAEAAAsAAAAAAAAAAAAAAAAALwEAAF9yZWxzLy5yZWxzUEsBAi0AFAAGAAgAAAAhADMO&#10;HiDeAQAAEgQAAA4AAAAAAAAAAAAAAAAALgIAAGRycy9lMm9Eb2MueG1sUEsBAi0AFAAGAAgAAAAh&#10;AOusn7DZAAAACQEAAA8AAAAAAAAAAAAAAAAAOAQAAGRycy9kb3ducmV2LnhtbFBLBQYAAAAABAAE&#10;APMAAAA+BQAAAAA=&#10;" strokecolor="#f47921" strokeweight="2.25pt"/>
          </w:pict>
        </mc:Fallback>
      </mc:AlternateContent>
    </w:r>
    <w:r w:rsidRPr="00E2099A">
      <w:rPr>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F3D"/>
    <w:multiLevelType w:val="hybridMultilevel"/>
    <w:tmpl w:val="9250AA1E"/>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7563F4"/>
    <w:multiLevelType w:val="hybridMultilevel"/>
    <w:tmpl w:val="B5169830"/>
    <w:lvl w:ilvl="0" w:tplc="97DAF21C">
      <w:start w:val="6"/>
      <w:numFmt w:val="bullet"/>
      <w:lvlText w:val="-"/>
      <w:lvlJc w:val="left"/>
      <w:pPr>
        <w:ind w:left="720" w:hanging="360"/>
      </w:pPr>
      <w:rPr>
        <w:rFonts w:ascii="Trebuchet MS" w:eastAsia="Times New Roman"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3A1EFA"/>
    <w:multiLevelType w:val="hybridMultilevel"/>
    <w:tmpl w:val="2176F6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6DD0DF1"/>
    <w:multiLevelType w:val="hybridMultilevel"/>
    <w:tmpl w:val="1BB091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5658A2"/>
    <w:multiLevelType w:val="hybridMultilevel"/>
    <w:tmpl w:val="B5D6575E"/>
    <w:lvl w:ilvl="0" w:tplc="4FBEC630">
      <w:numFmt w:val="bullet"/>
      <w:lvlText w:val="-"/>
      <w:lvlJc w:val="left"/>
      <w:pPr>
        <w:ind w:left="720" w:hanging="360"/>
      </w:pPr>
      <w:rPr>
        <w:rFonts w:ascii="Trebuchet MS" w:eastAsia="Times New Roman"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6D4373"/>
    <w:multiLevelType w:val="hybridMultilevel"/>
    <w:tmpl w:val="19483ED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143D0AE0"/>
    <w:multiLevelType w:val="hybridMultilevel"/>
    <w:tmpl w:val="6866A81E"/>
    <w:lvl w:ilvl="0" w:tplc="C48A9004">
      <w:start w:val="3300"/>
      <w:numFmt w:val="bullet"/>
      <w:lvlText w:val="-"/>
      <w:lvlJc w:val="left"/>
      <w:pPr>
        <w:ind w:left="720" w:hanging="360"/>
      </w:pPr>
      <w:rPr>
        <w:rFonts w:ascii="Trebuchet MS" w:eastAsia="Times New Roman"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DE69D3"/>
    <w:multiLevelType w:val="hybridMultilevel"/>
    <w:tmpl w:val="B2DE5FBE"/>
    <w:lvl w:ilvl="0" w:tplc="CE923DFE">
      <w:start w:val="1"/>
      <w:numFmt w:val="bullet"/>
      <w:lvlText w:val="-"/>
      <w:lvlJc w:val="left"/>
      <w:pPr>
        <w:ind w:left="1776" w:hanging="360"/>
      </w:pPr>
      <w:rPr>
        <w:rFonts w:ascii="Trebuchet MS" w:eastAsia="Times New Roman" w:hAnsi="Trebuchet MS"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8" w15:restartNumberingAfterBreak="0">
    <w:nsid w:val="18E77A1D"/>
    <w:multiLevelType w:val="hybridMultilevel"/>
    <w:tmpl w:val="11C29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796ABA"/>
    <w:multiLevelType w:val="hybridMultilevel"/>
    <w:tmpl w:val="8680676A"/>
    <w:lvl w:ilvl="0" w:tplc="46E04FCA">
      <w:numFmt w:val="bullet"/>
      <w:lvlText w:val="-"/>
      <w:lvlJc w:val="left"/>
      <w:pPr>
        <w:tabs>
          <w:tab w:val="num" w:pos="2634"/>
        </w:tabs>
        <w:ind w:left="2634" w:hanging="360"/>
      </w:pPr>
      <w:rPr>
        <w:rFonts w:ascii="Trebuchet MS" w:eastAsia="Times New Roman" w:hAnsi="Trebuchet MS" w:cs="Arial" w:hint="default"/>
      </w:rPr>
    </w:lvl>
    <w:lvl w:ilvl="1" w:tplc="04130003" w:tentative="1">
      <w:start w:val="1"/>
      <w:numFmt w:val="bullet"/>
      <w:lvlText w:val="o"/>
      <w:lvlJc w:val="left"/>
      <w:pPr>
        <w:tabs>
          <w:tab w:val="num" w:pos="3354"/>
        </w:tabs>
        <w:ind w:left="3354" w:hanging="360"/>
      </w:pPr>
      <w:rPr>
        <w:rFonts w:ascii="Courier New" w:hAnsi="Courier New" w:cs="Courier New" w:hint="default"/>
      </w:rPr>
    </w:lvl>
    <w:lvl w:ilvl="2" w:tplc="04130005" w:tentative="1">
      <w:start w:val="1"/>
      <w:numFmt w:val="bullet"/>
      <w:lvlText w:val=""/>
      <w:lvlJc w:val="left"/>
      <w:pPr>
        <w:tabs>
          <w:tab w:val="num" w:pos="4074"/>
        </w:tabs>
        <w:ind w:left="4074" w:hanging="360"/>
      </w:pPr>
      <w:rPr>
        <w:rFonts w:ascii="Wingdings" w:hAnsi="Wingdings" w:hint="default"/>
      </w:rPr>
    </w:lvl>
    <w:lvl w:ilvl="3" w:tplc="04130001" w:tentative="1">
      <w:start w:val="1"/>
      <w:numFmt w:val="bullet"/>
      <w:lvlText w:val=""/>
      <w:lvlJc w:val="left"/>
      <w:pPr>
        <w:tabs>
          <w:tab w:val="num" w:pos="4794"/>
        </w:tabs>
        <w:ind w:left="4794" w:hanging="360"/>
      </w:pPr>
      <w:rPr>
        <w:rFonts w:ascii="Symbol" w:hAnsi="Symbol" w:hint="default"/>
      </w:rPr>
    </w:lvl>
    <w:lvl w:ilvl="4" w:tplc="04130003" w:tentative="1">
      <w:start w:val="1"/>
      <w:numFmt w:val="bullet"/>
      <w:lvlText w:val="o"/>
      <w:lvlJc w:val="left"/>
      <w:pPr>
        <w:tabs>
          <w:tab w:val="num" w:pos="5514"/>
        </w:tabs>
        <w:ind w:left="5514" w:hanging="360"/>
      </w:pPr>
      <w:rPr>
        <w:rFonts w:ascii="Courier New" w:hAnsi="Courier New" w:cs="Courier New" w:hint="default"/>
      </w:rPr>
    </w:lvl>
    <w:lvl w:ilvl="5" w:tplc="04130005" w:tentative="1">
      <w:start w:val="1"/>
      <w:numFmt w:val="bullet"/>
      <w:lvlText w:val=""/>
      <w:lvlJc w:val="left"/>
      <w:pPr>
        <w:tabs>
          <w:tab w:val="num" w:pos="6234"/>
        </w:tabs>
        <w:ind w:left="6234" w:hanging="360"/>
      </w:pPr>
      <w:rPr>
        <w:rFonts w:ascii="Wingdings" w:hAnsi="Wingdings" w:hint="default"/>
      </w:rPr>
    </w:lvl>
    <w:lvl w:ilvl="6" w:tplc="04130001" w:tentative="1">
      <w:start w:val="1"/>
      <w:numFmt w:val="bullet"/>
      <w:lvlText w:val=""/>
      <w:lvlJc w:val="left"/>
      <w:pPr>
        <w:tabs>
          <w:tab w:val="num" w:pos="6954"/>
        </w:tabs>
        <w:ind w:left="6954" w:hanging="360"/>
      </w:pPr>
      <w:rPr>
        <w:rFonts w:ascii="Symbol" w:hAnsi="Symbol" w:hint="default"/>
      </w:rPr>
    </w:lvl>
    <w:lvl w:ilvl="7" w:tplc="04130003" w:tentative="1">
      <w:start w:val="1"/>
      <w:numFmt w:val="bullet"/>
      <w:lvlText w:val="o"/>
      <w:lvlJc w:val="left"/>
      <w:pPr>
        <w:tabs>
          <w:tab w:val="num" w:pos="7674"/>
        </w:tabs>
        <w:ind w:left="7674" w:hanging="360"/>
      </w:pPr>
      <w:rPr>
        <w:rFonts w:ascii="Courier New" w:hAnsi="Courier New" w:cs="Courier New" w:hint="default"/>
      </w:rPr>
    </w:lvl>
    <w:lvl w:ilvl="8" w:tplc="04130005" w:tentative="1">
      <w:start w:val="1"/>
      <w:numFmt w:val="bullet"/>
      <w:lvlText w:val=""/>
      <w:lvlJc w:val="left"/>
      <w:pPr>
        <w:tabs>
          <w:tab w:val="num" w:pos="8394"/>
        </w:tabs>
        <w:ind w:left="8394" w:hanging="360"/>
      </w:pPr>
      <w:rPr>
        <w:rFonts w:ascii="Wingdings" w:hAnsi="Wingdings" w:hint="default"/>
      </w:rPr>
    </w:lvl>
  </w:abstractNum>
  <w:abstractNum w:abstractNumId="10" w15:restartNumberingAfterBreak="0">
    <w:nsid w:val="2025532A"/>
    <w:multiLevelType w:val="hybridMultilevel"/>
    <w:tmpl w:val="88A00C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9571F9"/>
    <w:multiLevelType w:val="hybridMultilevel"/>
    <w:tmpl w:val="4B14D258"/>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8C6B23"/>
    <w:multiLevelType w:val="hybridMultilevel"/>
    <w:tmpl w:val="F30CB1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C0907D6"/>
    <w:multiLevelType w:val="hybridMultilevel"/>
    <w:tmpl w:val="883A97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477C76"/>
    <w:multiLevelType w:val="hybridMultilevel"/>
    <w:tmpl w:val="19483ED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38571935"/>
    <w:multiLevelType w:val="hybridMultilevel"/>
    <w:tmpl w:val="791461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D7E5805"/>
    <w:multiLevelType w:val="hybridMultilevel"/>
    <w:tmpl w:val="1DC0D322"/>
    <w:lvl w:ilvl="0" w:tplc="35F0A80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E4A6891"/>
    <w:multiLevelType w:val="hybridMultilevel"/>
    <w:tmpl w:val="BE16CD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E516E45"/>
    <w:multiLevelType w:val="hybridMultilevel"/>
    <w:tmpl w:val="21B8D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AF7698"/>
    <w:multiLevelType w:val="hybridMultilevel"/>
    <w:tmpl w:val="4E0EDED4"/>
    <w:lvl w:ilvl="0" w:tplc="CE923DFE">
      <w:start w:val="1"/>
      <w:numFmt w:val="bullet"/>
      <w:lvlText w:val="-"/>
      <w:lvlJc w:val="left"/>
      <w:pPr>
        <w:ind w:left="720" w:hanging="360"/>
      </w:pPr>
      <w:rPr>
        <w:rFonts w:ascii="Trebuchet MS" w:eastAsia="Times New Roman" w:hAnsi="Trebuchet MS" w:cs="Aria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CC73F18"/>
    <w:multiLevelType w:val="hybridMultilevel"/>
    <w:tmpl w:val="BF746F40"/>
    <w:lvl w:ilvl="0" w:tplc="AE56B184">
      <w:numFmt w:val="bullet"/>
      <w:lvlText w:val="-"/>
      <w:lvlJc w:val="left"/>
      <w:pPr>
        <w:ind w:left="720" w:hanging="360"/>
      </w:pPr>
      <w:rPr>
        <w:rFonts w:ascii="Trebuchet MS" w:eastAsia="Times New Roman"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AE0FD8"/>
    <w:multiLevelType w:val="hybridMultilevel"/>
    <w:tmpl w:val="021EB77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B70863"/>
    <w:multiLevelType w:val="hybridMultilevel"/>
    <w:tmpl w:val="3376A03C"/>
    <w:lvl w:ilvl="0" w:tplc="B47A3CE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3831737"/>
    <w:multiLevelType w:val="hybridMultilevel"/>
    <w:tmpl w:val="595212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8226903"/>
    <w:multiLevelType w:val="hybridMultilevel"/>
    <w:tmpl w:val="C388F42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4162A7"/>
    <w:multiLevelType w:val="hybridMultilevel"/>
    <w:tmpl w:val="CF8014A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6" w15:restartNumberingAfterBreak="0">
    <w:nsid w:val="59623CB0"/>
    <w:multiLevelType w:val="hybridMultilevel"/>
    <w:tmpl w:val="5952120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A071405"/>
    <w:multiLevelType w:val="hybridMultilevel"/>
    <w:tmpl w:val="1390EB7A"/>
    <w:lvl w:ilvl="0" w:tplc="08224C42">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62646801"/>
    <w:multiLevelType w:val="hybridMultilevel"/>
    <w:tmpl w:val="7AFC9E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98320A1"/>
    <w:multiLevelType w:val="hybridMultilevel"/>
    <w:tmpl w:val="799CB310"/>
    <w:lvl w:ilvl="0" w:tplc="1A4889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2E1E01"/>
    <w:multiLevelType w:val="hybridMultilevel"/>
    <w:tmpl w:val="A6CEAA4C"/>
    <w:lvl w:ilvl="0" w:tplc="CE923DFE">
      <w:start w:val="1"/>
      <w:numFmt w:val="bullet"/>
      <w:lvlText w:val="-"/>
      <w:lvlJc w:val="left"/>
      <w:pPr>
        <w:ind w:left="720" w:hanging="360"/>
      </w:pPr>
      <w:rPr>
        <w:rFonts w:ascii="Trebuchet MS" w:eastAsia="Times New Roman" w:hAnsi="Trebuchet MS" w:cs="Arial" w:hint="default"/>
      </w:rPr>
    </w:lvl>
    <w:lvl w:ilvl="1" w:tplc="04130003" w:tentative="1">
      <w:start w:val="1"/>
      <w:numFmt w:val="bullet"/>
      <w:lvlText w:val="o"/>
      <w:lvlJc w:val="left"/>
      <w:pPr>
        <w:ind w:left="384" w:hanging="360"/>
      </w:pPr>
      <w:rPr>
        <w:rFonts w:ascii="Courier New" w:hAnsi="Courier New" w:cs="Courier New" w:hint="default"/>
      </w:rPr>
    </w:lvl>
    <w:lvl w:ilvl="2" w:tplc="04130005" w:tentative="1">
      <w:start w:val="1"/>
      <w:numFmt w:val="bullet"/>
      <w:lvlText w:val=""/>
      <w:lvlJc w:val="left"/>
      <w:pPr>
        <w:ind w:left="1104" w:hanging="360"/>
      </w:pPr>
      <w:rPr>
        <w:rFonts w:ascii="Wingdings" w:hAnsi="Wingdings" w:hint="default"/>
      </w:rPr>
    </w:lvl>
    <w:lvl w:ilvl="3" w:tplc="04130001" w:tentative="1">
      <w:start w:val="1"/>
      <w:numFmt w:val="bullet"/>
      <w:lvlText w:val=""/>
      <w:lvlJc w:val="left"/>
      <w:pPr>
        <w:ind w:left="1824" w:hanging="360"/>
      </w:pPr>
      <w:rPr>
        <w:rFonts w:ascii="Symbol" w:hAnsi="Symbol" w:hint="default"/>
      </w:rPr>
    </w:lvl>
    <w:lvl w:ilvl="4" w:tplc="04130003" w:tentative="1">
      <w:start w:val="1"/>
      <w:numFmt w:val="bullet"/>
      <w:lvlText w:val="o"/>
      <w:lvlJc w:val="left"/>
      <w:pPr>
        <w:ind w:left="2544" w:hanging="360"/>
      </w:pPr>
      <w:rPr>
        <w:rFonts w:ascii="Courier New" w:hAnsi="Courier New" w:cs="Courier New" w:hint="default"/>
      </w:rPr>
    </w:lvl>
    <w:lvl w:ilvl="5" w:tplc="04130005" w:tentative="1">
      <w:start w:val="1"/>
      <w:numFmt w:val="bullet"/>
      <w:lvlText w:val=""/>
      <w:lvlJc w:val="left"/>
      <w:pPr>
        <w:ind w:left="3264" w:hanging="360"/>
      </w:pPr>
      <w:rPr>
        <w:rFonts w:ascii="Wingdings" w:hAnsi="Wingdings" w:hint="default"/>
      </w:rPr>
    </w:lvl>
    <w:lvl w:ilvl="6" w:tplc="04130001" w:tentative="1">
      <w:start w:val="1"/>
      <w:numFmt w:val="bullet"/>
      <w:lvlText w:val=""/>
      <w:lvlJc w:val="left"/>
      <w:pPr>
        <w:ind w:left="3984" w:hanging="360"/>
      </w:pPr>
      <w:rPr>
        <w:rFonts w:ascii="Symbol" w:hAnsi="Symbol" w:hint="default"/>
      </w:rPr>
    </w:lvl>
    <w:lvl w:ilvl="7" w:tplc="04130003" w:tentative="1">
      <w:start w:val="1"/>
      <w:numFmt w:val="bullet"/>
      <w:lvlText w:val="o"/>
      <w:lvlJc w:val="left"/>
      <w:pPr>
        <w:ind w:left="4704" w:hanging="360"/>
      </w:pPr>
      <w:rPr>
        <w:rFonts w:ascii="Courier New" w:hAnsi="Courier New" w:cs="Courier New" w:hint="default"/>
      </w:rPr>
    </w:lvl>
    <w:lvl w:ilvl="8" w:tplc="04130005" w:tentative="1">
      <w:start w:val="1"/>
      <w:numFmt w:val="bullet"/>
      <w:lvlText w:val=""/>
      <w:lvlJc w:val="left"/>
      <w:pPr>
        <w:ind w:left="5424" w:hanging="360"/>
      </w:pPr>
      <w:rPr>
        <w:rFonts w:ascii="Wingdings" w:hAnsi="Wingdings" w:hint="default"/>
      </w:rPr>
    </w:lvl>
  </w:abstractNum>
  <w:abstractNum w:abstractNumId="31" w15:restartNumberingAfterBreak="0">
    <w:nsid w:val="71E81BB5"/>
    <w:multiLevelType w:val="hybridMultilevel"/>
    <w:tmpl w:val="9EA6D12A"/>
    <w:lvl w:ilvl="0" w:tplc="1E4E0748">
      <w:numFmt w:val="bullet"/>
      <w:lvlText w:val="-"/>
      <w:lvlJc w:val="left"/>
      <w:pPr>
        <w:ind w:left="720" w:hanging="360"/>
      </w:pPr>
      <w:rPr>
        <w:rFonts w:ascii="Trebuchet MS" w:eastAsia="Times New Roman" w:hAnsi="Trebuchet MS"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791404A"/>
    <w:multiLevelType w:val="hybridMultilevel"/>
    <w:tmpl w:val="0C94D708"/>
    <w:lvl w:ilvl="0" w:tplc="CE923DFE">
      <w:start w:val="1"/>
      <w:numFmt w:val="bullet"/>
      <w:lvlText w:val="-"/>
      <w:lvlJc w:val="left"/>
      <w:pPr>
        <w:ind w:left="720" w:hanging="360"/>
      </w:pPr>
      <w:rPr>
        <w:rFonts w:ascii="Trebuchet MS" w:eastAsia="Times New Roman" w:hAnsi="Trebuchet MS" w:cs="Aria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9AA3398"/>
    <w:multiLevelType w:val="hybridMultilevel"/>
    <w:tmpl w:val="3A0E95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7C3A14B6"/>
    <w:multiLevelType w:val="hybridMultilevel"/>
    <w:tmpl w:val="0D6E90AC"/>
    <w:lvl w:ilvl="0" w:tplc="A33A8F1E">
      <w:start w:val="1"/>
      <w:numFmt w:val="decimal"/>
      <w:lvlText w:val="%1."/>
      <w:lvlJc w:val="left"/>
      <w:pPr>
        <w:ind w:left="720" w:hanging="360"/>
      </w:pPr>
      <w:rPr>
        <w:rFonts w:ascii="Trebuchet MS" w:eastAsia="Times New Roman" w:hAnsi="Trebuchet MS"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4"/>
  </w:num>
  <w:num w:numId="4">
    <w:abstractNumId w:val="26"/>
  </w:num>
  <w:num w:numId="5">
    <w:abstractNumId w:val="13"/>
  </w:num>
  <w:num w:numId="6">
    <w:abstractNumId w:val="22"/>
  </w:num>
  <w:num w:numId="7">
    <w:abstractNumId w:val="23"/>
  </w:num>
  <w:num w:numId="8">
    <w:abstractNumId w:val="1"/>
  </w:num>
  <w:num w:numId="9">
    <w:abstractNumId w:val="9"/>
  </w:num>
  <w:num w:numId="10">
    <w:abstractNumId w:val="28"/>
  </w:num>
  <w:num w:numId="11">
    <w:abstractNumId w:val="19"/>
  </w:num>
  <w:num w:numId="12">
    <w:abstractNumId w:val="11"/>
  </w:num>
  <w:num w:numId="13">
    <w:abstractNumId w:val="7"/>
  </w:num>
  <w:num w:numId="14">
    <w:abstractNumId w:val="32"/>
  </w:num>
  <w:num w:numId="15">
    <w:abstractNumId w:val="24"/>
  </w:num>
  <w:num w:numId="16">
    <w:abstractNumId w:val="16"/>
  </w:num>
  <w:num w:numId="17">
    <w:abstractNumId w:val="30"/>
  </w:num>
  <w:num w:numId="18">
    <w:abstractNumId w:val="10"/>
  </w:num>
  <w:num w:numId="19">
    <w:abstractNumId w:val="20"/>
  </w:num>
  <w:num w:numId="20">
    <w:abstractNumId w:val="31"/>
  </w:num>
  <w:num w:numId="21">
    <w:abstractNumId w:val="0"/>
  </w:num>
  <w:num w:numId="22">
    <w:abstractNumId w:val="21"/>
  </w:num>
  <w:num w:numId="23">
    <w:abstractNumId w:val="14"/>
  </w:num>
  <w:num w:numId="24">
    <w:abstractNumId w:val="3"/>
  </w:num>
  <w:num w:numId="25">
    <w:abstractNumId w:val="27"/>
  </w:num>
  <w:num w:numId="26">
    <w:abstractNumId w:val="8"/>
  </w:num>
  <w:num w:numId="27">
    <w:abstractNumId w:val="18"/>
  </w:num>
  <w:num w:numId="28">
    <w:abstractNumId w:val="25"/>
  </w:num>
  <w:num w:numId="29">
    <w:abstractNumId w:val="33"/>
  </w:num>
  <w:num w:numId="30">
    <w:abstractNumId w:val="15"/>
  </w:num>
  <w:num w:numId="31">
    <w:abstractNumId w:val="17"/>
  </w:num>
  <w:num w:numId="32">
    <w:abstractNumId w:val="12"/>
  </w:num>
  <w:num w:numId="33">
    <w:abstractNumId w:val="4"/>
  </w:num>
  <w:num w:numId="34">
    <w:abstractNumId w:val="5"/>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418"/>
    <w:rsid w:val="000205DA"/>
    <w:rsid w:val="00021C29"/>
    <w:rsid w:val="00034779"/>
    <w:rsid w:val="000427C1"/>
    <w:rsid w:val="00054080"/>
    <w:rsid w:val="00062C7A"/>
    <w:rsid w:val="00096431"/>
    <w:rsid w:val="000A5779"/>
    <w:rsid w:val="000C3129"/>
    <w:rsid w:val="000D50B8"/>
    <w:rsid w:val="000F5C17"/>
    <w:rsid w:val="000F774A"/>
    <w:rsid w:val="001063B8"/>
    <w:rsid w:val="001258A4"/>
    <w:rsid w:val="0015462E"/>
    <w:rsid w:val="001849A4"/>
    <w:rsid w:val="001A3904"/>
    <w:rsid w:val="001A3DB9"/>
    <w:rsid w:val="001A7E4D"/>
    <w:rsid w:val="001D508B"/>
    <w:rsid w:val="001E0073"/>
    <w:rsid w:val="001F1FBE"/>
    <w:rsid w:val="001F3696"/>
    <w:rsid w:val="002112B6"/>
    <w:rsid w:val="00216EE0"/>
    <w:rsid w:val="00221719"/>
    <w:rsid w:val="00222856"/>
    <w:rsid w:val="00236063"/>
    <w:rsid w:val="00261B6F"/>
    <w:rsid w:val="002739DB"/>
    <w:rsid w:val="002F656C"/>
    <w:rsid w:val="0031549F"/>
    <w:rsid w:val="003348C2"/>
    <w:rsid w:val="00337215"/>
    <w:rsid w:val="00337714"/>
    <w:rsid w:val="0036721B"/>
    <w:rsid w:val="00393363"/>
    <w:rsid w:val="00393C4C"/>
    <w:rsid w:val="003B0DEB"/>
    <w:rsid w:val="003B34B2"/>
    <w:rsid w:val="003C4BEF"/>
    <w:rsid w:val="004010FF"/>
    <w:rsid w:val="004011E1"/>
    <w:rsid w:val="00422108"/>
    <w:rsid w:val="00430666"/>
    <w:rsid w:val="0044439F"/>
    <w:rsid w:val="00477E48"/>
    <w:rsid w:val="0048418F"/>
    <w:rsid w:val="00486E32"/>
    <w:rsid w:val="00491C62"/>
    <w:rsid w:val="004A1887"/>
    <w:rsid w:val="004A7A30"/>
    <w:rsid w:val="004B2A63"/>
    <w:rsid w:val="004B3D71"/>
    <w:rsid w:val="004D05DB"/>
    <w:rsid w:val="00516164"/>
    <w:rsid w:val="00516B2E"/>
    <w:rsid w:val="00533349"/>
    <w:rsid w:val="005342A1"/>
    <w:rsid w:val="00574774"/>
    <w:rsid w:val="00574865"/>
    <w:rsid w:val="005839AA"/>
    <w:rsid w:val="0058637F"/>
    <w:rsid w:val="005C4997"/>
    <w:rsid w:val="005D14ED"/>
    <w:rsid w:val="005E2AD1"/>
    <w:rsid w:val="005F36EE"/>
    <w:rsid w:val="00606318"/>
    <w:rsid w:val="006204A8"/>
    <w:rsid w:val="00634F44"/>
    <w:rsid w:val="006952DC"/>
    <w:rsid w:val="006E050F"/>
    <w:rsid w:val="006F187E"/>
    <w:rsid w:val="006F50EE"/>
    <w:rsid w:val="00703C00"/>
    <w:rsid w:val="00715420"/>
    <w:rsid w:val="00716658"/>
    <w:rsid w:val="00727788"/>
    <w:rsid w:val="0073105A"/>
    <w:rsid w:val="00777D1E"/>
    <w:rsid w:val="007A64DE"/>
    <w:rsid w:val="007C49C7"/>
    <w:rsid w:val="007D1616"/>
    <w:rsid w:val="007D7A02"/>
    <w:rsid w:val="007F0871"/>
    <w:rsid w:val="007F5FDD"/>
    <w:rsid w:val="00811126"/>
    <w:rsid w:val="00814110"/>
    <w:rsid w:val="00827F0B"/>
    <w:rsid w:val="008A5C4B"/>
    <w:rsid w:val="008B265C"/>
    <w:rsid w:val="008D3E67"/>
    <w:rsid w:val="008D44E6"/>
    <w:rsid w:val="008F701F"/>
    <w:rsid w:val="008F7740"/>
    <w:rsid w:val="00905DBC"/>
    <w:rsid w:val="00906DB4"/>
    <w:rsid w:val="009172FF"/>
    <w:rsid w:val="00926C99"/>
    <w:rsid w:val="00946976"/>
    <w:rsid w:val="0095000E"/>
    <w:rsid w:val="009946F0"/>
    <w:rsid w:val="009D00FA"/>
    <w:rsid w:val="009E5043"/>
    <w:rsid w:val="009E6AB3"/>
    <w:rsid w:val="009E7751"/>
    <w:rsid w:val="00A00F6D"/>
    <w:rsid w:val="00A05F46"/>
    <w:rsid w:val="00A356E5"/>
    <w:rsid w:val="00A35F66"/>
    <w:rsid w:val="00A64B69"/>
    <w:rsid w:val="00A908A1"/>
    <w:rsid w:val="00A93A86"/>
    <w:rsid w:val="00AB03BE"/>
    <w:rsid w:val="00AB233D"/>
    <w:rsid w:val="00AB5F2D"/>
    <w:rsid w:val="00B108CD"/>
    <w:rsid w:val="00B40679"/>
    <w:rsid w:val="00B54EB8"/>
    <w:rsid w:val="00B565F1"/>
    <w:rsid w:val="00BB63E0"/>
    <w:rsid w:val="00BD28A0"/>
    <w:rsid w:val="00BD380F"/>
    <w:rsid w:val="00C15428"/>
    <w:rsid w:val="00C318FB"/>
    <w:rsid w:val="00C34C9A"/>
    <w:rsid w:val="00C40A89"/>
    <w:rsid w:val="00C51053"/>
    <w:rsid w:val="00C72D46"/>
    <w:rsid w:val="00C739DE"/>
    <w:rsid w:val="00C861CD"/>
    <w:rsid w:val="00C94DBB"/>
    <w:rsid w:val="00CA0E27"/>
    <w:rsid w:val="00CF46D5"/>
    <w:rsid w:val="00D06CAE"/>
    <w:rsid w:val="00D070ED"/>
    <w:rsid w:val="00D36FFD"/>
    <w:rsid w:val="00D40907"/>
    <w:rsid w:val="00D63473"/>
    <w:rsid w:val="00D67533"/>
    <w:rsid w:val="00D83282"/>
    <w:rsid w:val="00D84B5B"/>
    <w:rsid w:val="00D90201"/>
    <w:rsid w:val="00DC1B42"/>
    <w:rsid w:val="00DC4D56"/>
    <w:rsid w:val="00DC722A"/>
    <w:rsid w:val="00DF1D3F"/>
    <w:rsid w:val="00E2168E"/>
    <w:rsid w:val="00E41418"/>
    <w:rsid w:val="00E43E7D"/>
    <w:rsid w:val="00EA59C6"/>
    <w:rsid w:val="00EB153F"/>
    <w:rsid w:val="00EC11DC"/>
    <w:rsid w:val="00ED637D"/>
    <w:rsid w:val="00EE07BD"/>
    <w:rsid w:val="00EF756E"/>
    <w:rsid w:val="00F042B2"/>
    <w:rsid w:val="00F130A5"/>
    <w:rsid w:val="00F24A26"/>
    <w:rsid w:val="00F426C6"/>
    <w:rsid w:val="00F45961"/>
    <w:rsid w:val="00F45AF0"/>
    <w:rsid w:val="00F510C8"/>
    <w:rsid w:val="00F9665F"/>
    <w:rsid w:val="00FA4136"/>
    <w:rsid w:val="00FD6E1E"/>
    <w:rsid w:val="00FE02AB"/>
    <w:rsid w:val="00FF626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A0CD7D5"/>
  <w15:docId w15:val="{F6C5D97B-B39F-4CE2-B5FA-F0B38BA2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6EE0"/>
    <w:pPr>
      <w:spacing w:after="0" w:line="240" w:lineRule="auto"/>
    </w:pPr>
    <w:rPr>
      <w:rFonts w:ascii="Trebuchet MS" w:eastAsia="Times New Roman" w:hAnsi="Trebuchet MS" w:cs="Arial"/>
      <w:sz w:val="20"/>
      <w:szCs w:val="20"/>
      <w:lang w:val="en-US" w:eastAsia="nl-NL"/>
    </w:rPr>
  </w:style>
  <w:style w:type="paragraph" w:styleId="Kop1">
    <w:name w:val="heading 1"/>
    <w:basedOn w:val="Standaard"/>
    <w:next w:val="Standaard"/>
    <w:link w:val="Kop1Char"/>
    <w:qFormat/>
    <w:rsid w:val="00777D1E"/>
    <w:pPr>
      <w:keepNext/>
      <w:ind w:left="1416"/>
      <w:outlineLvl w:val="0"/>
    </w:pPr>
    <w:rPr>
      <w:rFonts w:ascii="Arial" w:hAnsi="Arial" w:cs="Times New Roman"/>
      <w:b/>
      <w:sz w:val="24"/>
    </w:rPr>
  </w:style>
  <w:style w:type="paragraph" w:styleId="Kop3">
    <w:name w:val="heading 3"/>
    <w:basedOn w:val="Standaard"/>
    <w:next w:val="Standaard"/>
    <w:link w:val="Kop3Char"/>
    <w:uiPriority w:val="9"/>
    <w:semiHidden/>
    <w:unhideWhenUsed/>
    <w:qFormat/>
    <w:rsid w:val="009E6AB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7D1E"/>
    <w:rPr>
      <w:rFonts w:ascii="Arial" w:eastAsia="Times New Roman" w:hAnsi="Arial" w:cs="Times New Roman"/>
      <w:b/>
      <w:sz w:val="24"/>
      <w:szCs w:val="20"/>
      <w:lang w:val="en-US" w:eastAsia="nl-NL"/>
    </w:rPr>
  </w:style>
  <w:style w:type="paragraph" w:styleId="Ballontekst">
    <w:name w:val="Balloon Text"/>
    <w:basedOn w:val="Standaard"/>
    <w:link w:val="BallontekstChar"/>
    <w:uiPriority w:val="99"/>
    <w:semiHidden/>
    <w:unhideWhenUsed/>
    <w:rsid w:val="00777D1E"/>
    <w:rPr>
      <w:rFonts w:ascii="Tahoma" w:hAnsi="Tahoma" w:cs="Tahoma"/>
      <w:sz w:val="16"/>
      <w:szCs w:val="16"/>
    </w:rPr>
  </w:style>
  <w:style w:type="character" w:customStyle="1" w:styleId="BallontekstChar">
    <w:name w:val="Ballontekst Char"/>
    <w:basedOn w:val="Standaardalinea-lettertype"/>
    <w:link w:val="Ballontekst"/>
    <w:uiPriority w:val="99"/>
    <w:semiHidden/>
    <w:rsid w:val="00777D1E"/>
    <w:rPr>
      <w:rFonts w:ascii="Tahoma" w:hAnsi="Tahoma" w:cs="Tahoma"/>
      <w:sz w:val="16"/>
      <w:szCs w:val="16"/>
    </w:rPr>
  </w:style>
  <w:style w:type="paragraph" w:styleId="Geenafstand">
    <w:name w:val="No Spacing"/>
    <w:uiPriority w:val="1"/>
    <w:qFormat/>
    <w:rsid w:val="00777D1E"/>
    <w:pPr>
      <w:spacing w:after="0" w:line="240" w:lineRule="auto"/>
    </w:pPr>
  </w:style>
  <w:style w:type="paragraph" w:styleId="Koptekst">
    <w:name w:val="header"/>
    <w:basedOn w:val="Standaard"/>
    <w:link w:val="KoptekstChar"/>
    <w:uiPriority w:val="99"/>
    <w:unhideWhenUsed/>
    <w:rsid w:val="006204A8"/>
    <w:pPr>
      <w:tabs>
        <w:tab w:val="center" w:pos="4536"/>
        <w:tab w:val="right" w:pos="9072"/>
      </w:tabs>
    </w:pPr>
  </w:style>
  <w:style w:type="character" w:customStyle="1" w:styleId="KoptekstChar">
    <w:name w:val="Koptekst Char"/>
    <w:basedOn w:val="Standaardalinea-lettertype"/>
    <w:link w:val="Koptekst"/>
    <w:uiPriority w:val="99"/>
    <w:rsid w:val="006204A8"/>
  </w:style>
  <w:style w:type="paragraph" w:styleId="Voettekst">
    <w:name w:val="footer"/>
    <w:basedOn w:val="Standaard"/>
    <w:link w:val="VoettekstChar"/>
    <w:uiPriority w:val="99"/>
    <w:unhideWhenUsed/>
    <w:rsid w:val="006204A8"/>
    <w:pPr>
      <w:tabs>
        <w:tab w:val="center" w:pos="4536"/>
        <w:tab w:val="right" w:pos="9072"/>
      </w:tabs>
    </w:pPr>
  </w:style>
  <w:style w:type="character" w:customStyle="1" w:styleId="VoettekstChar">
    <w:name w:val="Voettekst Char"/>
    <w:basedOn w:val="Standaardalinea-lettertype"/>
    <w:link w:val="Voettekst"/>
    <w:uiPriority w:val="99"/>
    <w:rsid w:val="006204A8"/>
  </w:style>
  <w:style w:type="character" w:styleId="Hyperlink">
    <w:name w:val="Hyperlink"/>
    <w:basedOn w:val="Standaardalinea-lettertype"/>
    <w:unhideWhenUsed/>
    <w:rsid w:val="00AB5F2D"/>
    <w:rPr>
      <w:color w:val="0000FF"/>
      <w:u w:val="single"/>
    </w:rPr>
  </w:style>
  <w:style w:type="paragraph" w:styleId="Lijstalinea">
    <w:name w:val="List Paragraph"/>
    <w:basedOn w:val="Standaard"/>
    <w:uiPriority w:val="34"/>
    <w:qFormat/>
    <w:rsid w:val="000A5779"/>
    <w:pPr>
      <w:ind w:left="720"/>
      <w:contextualSpacing/>
    </w:pPr>
  </w:style>
  <w:style w:type="character" w:customStyle="1" w:styleId="Kop3Char">
    <w:name w:val="Kop 3 Char"/>
    <w:basedOn w:val="Standaardalinea-lettertype"/>
    <w:link w:val="Kop3"/>
    <w:uiPriority w:val="9"/>
    <w:semiHidden/>
    <w:rsid w:val="009E6AB3"/>
    <w:rPr>
      <w:rFonts w:asciiTheme="majorHAnsi" w:eastAsiaTheme="majorEastAsia" w:hAnsiTheme="majorHAnsi" w:cstheme="majorBidi"/>
      <w:b/>
      <w:bCs/>
      <w:color w:val="4F81BD" w:themeColor="accent1"/>
      <w:sz w:val="20"/>
      <w:szCs w:val="20"/>
      <w:lang w:val="en-US" w:eastAsia="nl-NL"/>
    </w:rPr>
  </w:style>
  <w:style w:type="character" w:customStyle="1" w:styleId="shorttext">
    <w:name w:val="short_text"/>
    <w:basedOn w:val="Standaardalinea-lettertype"/>
    <w:rsid w:val="00034779"/>
  </w:style>
  <w:style w:type="character" w:customStyle="1" w:styleId="hps">
    <w:name w:val="hps"/>
    <w:basedOn w:val="Standaardalinea-lettertype"/>
    <w:rsid w:val="00034779"/>
  </w:style>
  <w:style w:type="paragraph" w:styleId="Tekstzonderopmaak">
    <w:name w:val="Plain Text"/>
    <w:basedOn w:val="Standaard"/>
    <w:link w:val="TekstzonderopmaakChar"/>
    <w:uiPriority w:val="99"/>
    <w:semiHidden/>
    <w:unhideWhenUsed/>
    <w:rsid w:val="00BD28A0"/>
    <w:rPr>
      <w:rFonts w:ascii="Calibri" w:eastAsiaTheme="minorHAnsi" w:hAnsi="Calibri" w:cstheme="minorBidi"/>
      <w:sz w:val="22"/>
      <w:szCs w:val="21"/>
      <w:lang w:val="nl-NL" w:eastAsia="en-US"/>
    </w:rPr>
  </w:style>
  <w:style w:type="character" w:customStyle="1" w:styleId="TekstzonderopmaakChar">
    <w:name w:val="Tekst zonder opmaak Char"/>
    <w:basedOn w:val="Standaardalinea-lettertype"/>
    <w:link w:val="Tekstzonderopmaak"/>
    <w:uiPriority w:val="99"/>
    <w:semiHidden/>
    <w:rsid w:val="00BD28A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82431">
      <w:bodyDiv w:val="1"/>
      <w:marLeft w:val="0"/>
      <w:marRight w:val="0"/>
      <w:marTop w:val="0"/>
      <w:marBottom w:val="0"/>
      <w:divBdr>
        <w:top w:val="none" w:sz="0" w:space="0" w:color="auto"/>
        <w:left w:val="none" w:sz="0" w:space="0" w:color="auto"/>
        <w:bottom w:val="none" w:sz="0" w:space="0" w:color="auto"/>
        <w:right w:val="none" w:sz="0" w:space="0" w:color="auto"/>
      </w:divBdr>
    </w:div>
    <w:div w:id="106631676">
      <w:bodyDiv w:val="1"/>
      <w:marLeft w:val="0"/>
      <w:marRight w:val="0"/>
      <w:marTop w:val="0"/>
      <w:marBottom w:val="0"/>
      <w:divBdr>
        <w:top w:val="none" w:sz="0" w:space="0" w:color="auto"/>
        <w:left w:val="none" w:sz="0" w:space="0" w:color="auto"/>
        <w:bottom w:val="none" w:sz="0" w:space="0" w:color="auto"/>
        <w:right w:val="none" w:sz="0" w:space="0" w:color="auto"/>
      </w:divBdr>
    </w:div>
    <w:div w:id="146938483">
      <w:bodyDiv w:val="1"/>
      <w:marLeft w:val="0"/>
      <w:marRight w:val="0"/>
      <w:marTop w:val="0"/>
      <w:marBottom w:val="0"/>
      <w:divBdr>
        <w:top w:val="none" w:sz="0" w:space="0" w:color="auto"/>
        <w:left w:val="none" w:sz="0" w:space="0" w:color="auto"/>
        <w:bottom w:val="none" w:sz="0" w:space="0" w:color="auto"/>
        <w:right w:val="none" w:sz="0" w:space="0" w:color="auto"/>
      </w:divBdr>
    </w:div>
    <w:div w:id="320810561">
      <w:bodyDiv w:val="1"/>
      <w:marLeft w:val="0"/>
      <w:marRight w:val="0"/>
      <w:marTop w:val="0"/>
      <w:marBottom w:val="0"/>
      <w:divBdr>
        <w:top w:val="none" w:sz="0" w:space="0" w:color="auto"/>
        <w:left w:val="none" w:sz="0" w:space="0" w:color="auto"/>
        <w:bottom w:val="none" w:sz="0" w:space="0" w:color="auto"/>
        <w:right w:val="none" w:sz="0" w:space="0" w:color="auto"/>
      </w:divBdr>
    </w:div>
    <w:div w:id="582493655">
      <w:bodyDiv w:val="1"/>
      <w:marLeft w:val="0"/>
      <w:marRight w:val="0"/>
      <w:marTop w:val="0"/>
      <w:marBottom w:val="0"/>
      <w:divBdr>
        <w:top w:val="none" w:sz="0" w:space="0" w:color="auto"/>
        <w:left w:val="none" w:sz="0" w:space="0" w:color="auto"/>
        <w:bottom w:val="none" w:sz="0" w:space="0" w:color="auto"/>
        <w:right w:val="none" w:sz="0" w:space="0" w:color="auto"/>
      </w:divBdr>
    </w:div>
    <w:div w:id="951206377">
      <w:bodyDiv w:val="1"/>
      <w:marLeft w:val="0"/>
      <w:marRight w:val="0"/>
      <w:marTop w:val="0"/>
      <w:marBottom w:val="0"/>
      <w:divBdr>
        <w:top w:val="none" w:sz="0" w:space="0" w:color="auto"/>
        <w:left w:val="none" w:sz="0" w:space="0" w:color="auto"/>
        <w:bottom w:val="none" w:sz="0" w:space="0" w:color="auto"/>
        <w:right w:val="none" w:sz="0" w:space="0" w:color="auto"/>
      </w:divBdr>
    </w:div>
    <w:div w:id="1300647701">
      <w:bodyDiv w:val="1"/>
      <w:marLeft w:val="0"/>
      <w:marRight w:val="0"/>
      <w:marTop w:val="0"/>
      <w:marBottom w:val="0"/>
      <w:divBdr>
        <w:top w:val="none" w:sz="0" w:space="0" w:color="auto"/>
        <w:left w:val="none" w:sz="0" w:space="0" w:color="auto"/>
        <w:bottom w:val="none" w:sz="0" w:space="0" w:color="auto"/>
        <w:right w:val="none" w:sz="0" w:space="0" w:color="auto"/>
      </w:divBdr>
    </w:div>
    <w:div w:id="1315185596">
      <w:bodyDiv w:val="1"/>
      <w:marLeft w:val="0"/>
      <w:marRight w:val="0"/>
      <w:marTop w:val="0"/>
      <w:marBottom w:val="0"/>
      <w:divBdr>
        <w:top w:val="none" w:sz="0" w:space="0" w:color="auto"/>
        <w:left w:val="none" w:sz="0" w:space="0" w:color="auto"/>
        <w:bottom w:val="none" w:sz="0" w:space="0" w:color="auto"/>
        <w:right w:val="none" w:sz="0" w:space="0" w:color="auto"/>
      </w:divBdr>
    </w:div>
    <w:div w:id="1671567914">
      <w:bodyDiv w:val="1"/>
      <w:marLeft w:val="0"/>
      <w:marRight w:val="0"/>
      <w:marTop w:val="0"/>
      <w:marBottom w:val="0"/>
      <w:divBdr>
        <w:top w:val="none" w:sz="0" w:space="0" w:color="auto"/>
        <w:left w:val="none" w:sz="0" w:space="0" w:color="auto"/>
        <w:bottom w:val="none" w:sz="0" w:space="0" w:color="auto"/>
        <w:right w:val="none" w:sz="0" w:space="0" w:color="auto"/>
      </w:divBdr>
    </w:div>
    <w:div w:id="212796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itetec.nl" TargetMode="External"/><Relationship Id="rId1" Type="http://schemas.openxmlformats.org/officeDocument/2006/relationships/image" Target="media/image1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071ecb-c015-414a-a8f1-c56609ce4051" xsi:nil="true"/>
    <lcf76f155ced4ddcb4097134ff3c332f xmlns="df9a7150-dbdb-4230-acfb-df4644b418d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CCB771694B124E969EC92E5F463DC0" ma:contentTypeVersion="16" ma:contentTypeDescription="Een nieuw document maken." ma:contentTypeScope="" ma:versionID="98fe2daccb3ba7ece0d6771a5f0b7954">
  <xsd:schema xmlns:xsd="http://www.w3.org/2001/XMLSchema" xmlns:xs="http://www.w3.org/2001/XMLSchema" xmlns:p="http://schemas.microsoft.com/office/2006/metadata/properties" xmlns:ns2="df9a7150-dbdb-4230-acfb-df4644b418df" xmlns:ns3="05071ecb-c015-414a-a8f1-c56609ce4051" targetNamespace="http://schemas.microsoft.com/office/2006/metadata/properties" ma:root="true" ma:fieldsID="2a8081718f5fb9b21b81dc544aa74eca" ns2:_="" ns3:_="">
    <xsd:import namespace="df9a7150-dbdb-4230-acfb-df4644b418df"/>
    <xsd:import namespace="05071ecb-c015-414a-a8f1-c56609ce40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a7150-dbdb-4230-acfb-df4644b41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45ae95-306e-429c-ad10-62c251ef59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071ecb-c015-414a-a8f1-c56609ce405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f138a5b-ff6f-4974-8c3c-afa432055813}" ma:internalName="TaxCatchAll" ma:showField="CatchAllData" ma:web="05071ecb-c015-414a-a8f1-c56609ce40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D4471-A4BE-4C42-866C-3B8F4166BB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DAA5D9-77F2-4852-ABF4-F2C3A5DA4ED4}">
  <ds:schemaRefs>
    <ds:schemaRef ds:uri="http://schemas.openxmlformats.org/officeDocument/2006/bibliography"/>
  </ds:schemaRefs>
</ds:datastoreItem>
</file>

<file path=customXml/itemProps3.xml><?xml version="1.0" encoding="utf-8"?>
<ds:datastoreItem xmlns:ds="http://schemas.openxmlformats.org/officeDocument/2006/customXml" ds:itemID="{D67B0AF5-2D26-476C-A5AC-61A7B50FE4A7}">
  <ds:schemaRefs>
    <ds:schemaRef ds:uri="http://schemas.microsoft.com/sharepoint/v3/contenttype/forms"/>
  </ds:schemaRefs>
</ds:datastoreItem>
</file>

<file path=customXml/itemProps4.xml><?xml version="1.0" encoding="utf-8"?>
<ds:datastoreItem xmlns:ds="http://schemas.openxmlformats.org/officeDocument/2006/customXml" ds:itemID="{CD5711A4-DE7E-4B6D-B2F2-5A704E191B5F}"/>
</file>

<file path=docProps/app.xml><?xml version="1.0" encoding="utf-8"?>
<Properties xmlns="http://schemas.openxmlformats.org/officeDocument/2006/extended-properties" xmlns:vt="http://schemas.openxmlformats.org/officeDocument/2006/docPropsVTypes">
  <Template>Normal</Template>
  <TotalTime>5</TotalTime>
  <Pages>6</Pages>
  <Words>1704</Words>
  <Characters>9377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dc:creator>
  <cp:lastModifiedBy>Elsedien Zevalkink</cp:lastModifiedBy>
  <cp:revision>2</cp:revision>
  <cp:lastPrinted>2015-04-08T13:25:00Z</cp:lastPrinted>
  <dcterms:created xsi:type="dcterms:W3CDTF">2021-07-22T13:25:00Z</dcterms:created>
  <dcterms:modified xsi:type="dcterms:W3CDTF">2021-07-22T13:25:00Z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0x010100DDCCB771694B124E969EC92E5F463DC0</vt:lpwstr>
  </property>
  <property fmtid="{D5CDD505-2E9C-101B-9397-08002B2CF9AE}" pid="3" name="Order">
    <vt:r8>65600</vt:r8>
  </property>
  <property fmtid="{D5CDD505-2E9C-101B-9397-08002B2CF9AE}" pid="4" name="MediaServiceImageTags">
    <vt:lpwstr/>
  </property>
</Properties>
</file>